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2"/>
      </w:tblGrid>
      <w:tr w:rsidR="001A0377" w:rsidRPr="00081E0D" w:rsidTr="00FC621D">
        <w:trPr>
          <w:trHeight w:val="625"/>
        </w:trPr>
        <w:tc>
          <w:tcPr>
            <w:tcW w:w="9062" w:type="dxa"/>
            <w:vAlign w:val="center"/>
          </w:tcPr>
          <w:p w:rsidR="001A0377" w:rsidRPr="00081E0D" w:rsidRDefault="00A80AE7" w:rsidP="0098417A">
            <w:pPr>
              <w:spacing w:line="276" w:lineRule="auto"/>
              <w:jc w:val="center"/>
              <w:rPr>
                <w:rFonts w:ascii="Times New Roman" w:hAnsi="Times New Roman" w:cs="Times New Roman"/>
                <w:b/>
              </w:rPr>
            </w:pPr>
            <w:r w:rsidRPr="00081E0D">
              <w:rPr>
                <w:rFonts w:ascii="Times New Roman" w:hAnsi="Times New Roman" w:cs="Times New Roman"/>
                <w:b/>
              </w:rPr>
              <w:t>ARAŞTIRMA LABORATUVARI</w:t>
            </w:r>
            <w:r w:rsidR="00494578" w:rsidRPr="00081E0D">
              <w:rPr>
                <w:rFonts w:ascii="Times New Roman" w:hAnsi="Times New Roman" w:cs="Times New Roman"/>
                <w:b/>
              </w:rPr>
              <w:t xml:space="preserve"> -</w:t>
            </w:r>
            <w:r w:rsidR="001A0377" w:rsidRPr="00081E0D">
              <w:rPr>
                <w:rFonts w:ascii="Times New Roman" w:hAnsi="Times New Roman" w:cs="Times New Roman"/>
                <w:b/>
              </w:rPr>
              <w:t xml:space="preserve"> </w:t>
            </w:r>
            <w:r w:rsidR="000F591A" w:rsidRPr="00081E0D">
              <w:rPr>
                <w:rFonts w:ascii="Times New Roman" w:hAnsi="Times New Roman" w:cs="Times New Roman"/>
                <w:b/>
              </w:rPr>
              <w:t>7</w:t>
            </w:r>
          </w:p>
        </w:tc>
      </w:tr>
      <w:tr w:rsidR="001A0377" w:rsidRPr="00081E0D" w:rsidTr="001A0377">
        <w:tc>
          <w:tcPr>
            <w:tcW w:w="9062" w:type="dxa"/>
          </w:tcPr>
          <w:p w:rsidR="001A0377" w:rsidRPr="00081E0D" w:rsidRDefault="001A0377" w:rsidP="00FC621D">
            <w:pPr>
              <w:spacing w:before="60" w:after="60" w:line="276" w:lineRule="auto"/>
              <w:jc w:val="both"/>
              <w:rPr>
                <w:rFonts w:ascii="Times New Roman" w:hAnsi="Times New Roman" w:cs="Times New Roman"/>
              </w:rPr>
            </w:pPr>
            <w:r w:rsidRPr="00081E0D">
              <w:rPr>
                <w:rFonts w:ascii="Times New Roman" w:hAnsi="Times New Roman" w:cs="Times New Roman"/>
                <w:b/>
              </w:rPr>
              <w:t>Laborat</w:t>
            </w:r>
            <w:r w:rsidR="00A80AE7" w:rsidRPr="00081E0D">
              <w:rPr>
                <w:rFonts w:ascii="Times New Roman" w:hAnsi="Times New Roman" w:cs="Times New Roman"/>
                <w:b/>
              </w:rPr>
              <w:t>uvar adı</w:t>
            </w:r>
            <w:r w:rsidRPr="00081E0D">
              <w:rPr>
                <w:rFonts w:ascii="Times New Roman" w:hAnsi="Times New Roman" w:cs="Times New Roman"/>
                <w:b/>
              </w:rPr>
              <w:tab/>
            </w:r>
            <w:r w:rsidRPr="00081E0D">
              <w:rPr>
                <w:rFonts w:ascii="Times New Roman" w:hAnsi="Times New Roman" w:cs="Times New Roman"/>
              </w:rPr>
              <w:t>:</w:t>
            </w:r>
            <w:r w:rsidR="000F591A" w:rsidRPr="00081E0D">
              <w:rPr>
                <w:rFonts w:ascii="Times New Roman" w:eastAsia="Times New Roman" w:hAnsi="Times New Roman" w:cs="Times New Roman"/>
                <w:b/>
                <w:bCs/>
                <w:color w:val="800000"/>
              </w:rPr>
              <w:t xml:space="preserve"> </w:t>
            </w:r>
            <w:r w:rsidR="00FC621D" w:rsidRPr="00FC621D">
              <w:rPr>
                <w:rFonts w:ascii="Times New Roman" w:hAnsi="Times New Roman" w:cs="Times New Roman"/>
              </w:rPr>
              <w:t xml:space="preserve">Katalitik Reaksiyonlar </w:t>
            </w:r>
            <w:r w:rsidR="00FC621D">
              <w:rPr>
                <w:rFonts w:ascii="Times New Roman" w:hAnsi="Times New Roman" w:cs="Times New Roman"/>
              </w:rPr>
              <w:t>v</w:t>
            </w:r>
            <w:r w:rsidR="00FC621D" w:rsidRPr="00FC621D">
              <w:rPr>
                <w:rFonts w:ascii="Times New Roman" w:hAnsi="Times New Roman" w:cs="Times New Roman"/>
              </w:rPr>
              <w:t>e İleri Oksidasyon Reaksiyonları Laboratu</w:t>
            </w:r>
            <w:r w:rsidR="00FC621D">
              <w:rPr>
                <w:rFonts w:ascii="Times New Roman" w:hAnsi="Times New Roman" w:cs="Times New Roman"/>
              </w:rPr>
              <w:t>v</w:t>
            </w:r>
            <w:r w:rsidR="00FC621D" w:rsidRPr="00FC621D">
              <w:rPr>
                <w:rFonts w:ascii="Times New Roman" w:hAnsi="Times New Roman" w:cs="Times New Roman"/>
              </w:rPr>
              <w:t>arı</w:t>
            </w:r>
          </w:p>
        </w:tc>
      </w:tr>
      <w:tr w:rsidR="001A0377" w:rsidRPr="00081E0D" w:rsidTr="001A0377">
        <w:tc>
          <w:tcPr>
            <w:tcW w:w="9062" w:type="dxa"/>
          </w:tcPr>
          <w:p w:rsidR="001A0377" w:rsidRPr="00FC621D" w:rsidRDefault="00A80AE7" w:rsidP="001B2C79">
            <w:pPr>
              <w:spacing w:before="60" w:after="60" w:line="276" w:lineRule="auto"/>
              <w:jc w:val="both"/>
              <w:rPr>
                <w:rFonts w:ascii="Times New Roman" w:hAnsi="Times New Roman" w:cs="Times New Roman"/>
              </w:rPr>
            </w:pPr>
            <w:r w:rsidRPr="00FC621D">
              <w:rPr>
                <w:rFonts w:ascii="Times New Roman" w:hAnsi="Times New Roman" w:cs="Times New Roman"/>
                <w:b/>
              </w:rPr>
              <w:t>Sorumlu</w:t>
            </w:r>
            <w:r w:rsidRPr="00FC621D">
              <w:rPr>
                <w:rFonts w:ascii="Times New Roman" w:hAnsi="Times New Roman" w:cs="Times New Roman"/>
              </w:rPr>
              <w:tab/>
            </w:r>
            <w:r w:rsidR="001A0377" w:rsidRPr="00FC621D">
              <w:rPr>
                <w:rFonts w:ascii="Times New Roman" w:hAnsi="Times New Roman" w:cs="Times New Roman"/>
              </w:rPr>
              <w:tab/>
              <w:t xml:space="preserve">: </w:t>
            </w:r>
            <w:r w:rsidR="001B2C79" w:rsidRPr="001B2C79">
              <w:rPr>
                <w:rFonts w:ascii="Times New Roman" w:hAnsi="Times New Roman" w:cs="Times New Roman"/>
              </w:rPr>
              <w:t>Prof. Dr. Gülin Ersöz, Doç. Dr. Burcu Palas</w:t>
            </w:r>
          </w:p>
        </w:tc>
      </w:tr>
      <w:tr w:rsidR="001A0377" w:rsidRPr="00081E0D" w:rsidTr="001A0377">
        <w:tc>
          <w:tcPr>
            <w:tcW w:w="9062" w:type="dxa"/>
          </w:tcPr>
          <w:p w:rsidR="001A0377" w:rsidRPr="00FC621D" w:rsidRDefault="00A80AE7" w:rsidP="001B2C79">
            <w:pPr>
              <w:spacing w:before="60" w:after="60" w:line="276" w:lineRule="auto"/>
              <w:jc w:val="both"/>
              <w:rPr>
                <w:rFonts w:ascii="Times New Roman" w:hAnsi="Times New Roman" w:cs="Times New Roman"/>
              </w:rPr>
            </w:pPr>
            <w:r w:rsidRPr="00FC621D">
              <w:rPr>
                <w:rFonts w:ascii="Times New Roman" w:hAnsi="Times New Roman" w:cs="Times New Roman"/>
                <w:b/>
              </w:rPr>
              <w:t>Araştırmacılar</w:t>
            </w:r>
            <w:r w:rsidR="001A0377" w:rsidRPr="00FC621D">
              <w:rPr>
                <w:rFonts w:ascii="Times New Roman" w:hAnsi="Times New Roman" w:cs="Times New Roman"/>
              </w:rPr>
              <w:tab/>
            </w:r>
            <w:r w:rsidR="009C5E4F" w:rsidRPr="00FC621D">
              <w:rPr>
                <w:rFonts w:ascii="Times New Roman" w:hAnsi="Times New Roman" w:cs="Times New Roman"/>
              </w:rPr>
              <w:t xml:space="preserve">             </w:t>
            </w:r>
            <w:r w:rsidR="001A0377" w:rsidRPr="00FC621D">
              <w:rPr>
                <w:rFonts w:ascii="Times New Roman" w:hAnsi="Times New Roman" w:cs="Times New Roman"/>
              </w:rPr>
              <w:t>:</w:t>
            </w:r>
            <w:r w:rsidR="00B61C82" w:rsidRPr="00FC621D">
              <w:rPr>
                <w:rFonts w:ascii="Times New Roman" w:hAnsi="Times New Roman" w:cs="Times New Roman"/>
              </w:rPr>
              <w:t xml:space="preserve"> </w:t>
            </w:r>
            <w:r w:rsidR="001B2C79" w:rsidRPr="001B2C79">
              <w:rPr>
                <w:rFonts w:ascii="Times New Roman" w:hAnsi="Times New Roman" w:cs="Times New Roman"/>
              </w:rPr>
              <w:t>Lisansüstü öğrenciler ve lisans öğrencileri</w:t>
            </w:r>
          </w:p>
        </w:tc>
      </w:tr>
      <w:tr w:rsidR="001A0377" w:rsidRPr="00081E0D" w:rsidTr="001A0377">
        <w:tc>
          <w:tcPr>
            <w:tcW w:w="9062" w:type="dxa"/>
          </w:tcPr>
          <w:p w:rsidR="001A0377" w:rsidRPr="00081E0D" w:rsidRDefault="00A80AE7" w:rsidP="001B2C79">
            <w:pPr>
              <w:spacing w:before="60" w:after="60" w:line="276" w:lineRule="auto"/>
              <w:ind w:left="2052" w:hanging="2052"/>
              <w:rPr>
                <w:rFonts w:ascii="Times New Roman" w:hAnsi="Times New Roman" w:cs="Times New Roman"/>
              </w:rPr>
            </w:pPr>
            <w:r w:rsidRPr="00081E0D">
              <w:rPr>
                <w:rFonts w:ascii="Times New Roman" w:hAnsi="Times New Roman" w:cs="Times New Roman"/>
                <w:b/>
              </w:rPr>
              <w:t>Tanıtım</w:t>
            </w:r>
            <w:r w:rsidRPr="00081E0D">
              <w:rPr>
                <w:rFonts w:ascii="Times New Roman" w:hAnsi="Times New Roman" w:cs="Times New Roman"/>
              </w:rPr>
              <w:tab/>
            </w:r>
            <w:r w:rsidR="001A0377" w:rsidRPr="00081E0D">
              <w:rPr>
                <w:rFonts w:ascii="Times New Roman" w:hAnsi="Times New Roman" w:cs="Times New Roman"/>
              </w:rPr>
              <w:tab/>
              <w:t>:</w:t>
            </w:r>
            <w:r w:rsidR="0077020B">
              <w:rPr>
                <w:rFonts w:ascii="Times New Roman" w:hAnsi="Times New Roman" w:cs="Times New Roman"/>
              </w:rPr>
              <w:t xml:space="preserve"> </w:t>
            </w:r>
            <w:r w:rsidR="00106D86" w:rsidRPr="007F0E77">
              <w:rPr>
                <w:rFonts w:ascii="Times New Roman" w:hAnsi="Times New Roman" w:cs="Times New Roman"/>
              </w:rPr>
              <w:t xml:space="preserve">Reaksiyon mühendisliği prensiplerinin </w:t>
            </w:r>
            <w:r w:rsidR="00106D86">
              <w:rPr>
                <w:rFonts w:ascii="Times New Roman" w:hAnsi="Times New Roman" w:cs="Times New Roman"/>
              </w:rPr>
              <w:t xml:space="preserve">atıksu arıtımı ve çevre dostu </w:t>
            </w:r>
            <w:r w:rsidR="001B2C79">
              <w:rPr>
                <w:rFonts w:ascii="Times New Roman" w:hAnsi="Times New Roman" w:cs="Times New Roman"/>
              </w:rPr>
              <w:t xml:space="preserve"> </w:t>
            </w:r>
            <w:r w:rsidR="00106D86">
              <w:rPr>
                <w:rFonts w:ascii="Times New Roman" w:hAnsi="Times New Roman" w:cs="Times New Roman"/>
              </w:rPr>
              <w:t>katalizörlerin geliştirilmesi alanında</w:t>
            </w:r>
            <w:r w:rsidR="00106D86" w:rsidRPr="007F0E77">
              <w:rPr>
                <w:rFonts w:ascii="Times New Roman" w:hAnsi="Times New Roman" w:cs="Times New Roman"/>
              </w:rPr>
              <w:t xml:space="preserve"> uygulanması</w:t>
            </w:r>
          </w:p>
        </w:tc>
      </w:tr>
      <w:tr w:rsidR="001A0377" w:rsidRPr="00081E0D" w:rsidTr="001A0377">
        <w:tc>
          <w:tcPr>
            <w:tcW w:w="9062" w:type="dxa"/>
          </w:tcPr>
          <w:p w:rsidR="001A0377" w:rsidRPr="00081E0D" w:rsidRDefault="00A80AE7" w:rsidP="00106D86">
            <w:pPr>
              <w:tabs>
                <w:tab w:val="left" w:pos="708"/>
                <w:tab w:val="left" w:pos="1416"/>
                <w:tab w:val="left" w:pos="2124"/>
                <w:tab w:val="left" w:pos="2928"/>
              </w:tabs>
              <w:spacing w:before="60" w:after="60" w:line="276" w:lineRule="auto"/>
              <w:jc w:val="both"/>
              <w:rPr>
                <w:rFonts w:ascii="Times New Roman" w:hAnsi="Times New Roman" w:cs="Times New Roman"/>
              </w:rPr>
            </w:pPr>
            <w:r w:rsidRPr="001B2C79">
              <w:rPr>
                <w:rFonts w:ascii="Times New Roman" w:hAnsi="Times New Roman" w:cs="Times New Roman"/>
                <w:b/>
              </w:rPr>
              <w:t>Araştırma konuları</w:t>
            </w:r>
            <w:r w:rsidR="001A0377" w:rsidRPr="00081E0D">
              <w:rPr>
                <w:rFonts w:ascii="Times New Roman" w:hAnsi="Times New Roman" w:cs="Times New Roman"/>
              </w:rPr>
              <w:tab/>
              <w:t>:</w:t>
            </w:r>
            <w:r w:rsidR="000F591A" w:rsidRPr="00081E0D">
              <w:rPr>
                <w:rFonts w:ascii="Times New Roman" w:hAnsi="Times New Roman" w:cs="Times New Roman"/>
              </w:rPr>
              <w:t xml:space="preserve"> </w:t>
            </w:r>
            <w:r w:rsidR="00106D86">
              <w:rPr>
                <w:rFonts w:ascii="Times New Roman" w:hAnsi="Times New Roman" w:cs="Times New Roman"/>
              </w:rPr>
              <w:t>Heterojen Kataliz, Reaksiyon Kinetiği, İleri Oksidasyon Yöntemleri</w:t>
            </w:r>
          </w:p>
        </w:tc>
      </w:tr>
      <w:tr w:rsidR="001A0377" w:rsidRPr="00081E0D" w:rsidTr="001A0377">
        <w:tc>
          <w:tcPr>
            <w:tcW w:w="9062" w:type="dxa"/>
          </w:tcPr>
          <w:p w:rsidR="000F591A" w:rsidRPr="00081E0D" w:rsidRDefault="00A80AE7" w:rsidP="00081E0D">
            <w:pPr>
              <w:spacing w:line="276" w:lineRule="auto"/>
              <w:jc w:val="both"/>
              <w:rPr>
                <w:rFonts w:ascii="Times New Roman" w:hAnsi="Times New Roman" w:cs="Times New Roman"/>
              </w:rPr>
            </w:pPr>
            <w:r w:rsidRPr="00081E0D">
              <w:rPr>
                <w:rFonts w:ascii="Times New Roman" w:hAnsi="Times New Roman" w:cs="Times New Roman"/>
              </w:rPr>
              <w:t>Uygulama alanları</w:t>
            </w:r>
            <w:r w:rsidR="001A0377" w:rsidRPr="00081E0D">
              <w:rPr>
                <w:rFonts w:ascii="Times New Roman" w:hAnsi="Times New Roman" w:cs="Times New Roman"/>
              </w:rPr>
              <w:tab/>
              <w:t>:</w:t>
            </w:r>
            <w:r w:rsidR="000F591A" w:rsidRPr="00081E0D">
              <w:rPr>
                <w:rFonts w:ascii="Times New Roman" w:hAnsi="Times New Roman" w:cs="Times New Roman"/>
              </w:rPr>
              <w:t xml:space="preserve"> </w:t>
            </w:r>
          </w:p>
          <w:p w:rsidR="000F591A"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İleri Oksidasyon Yöntemleri- Fotokatalitik Oksidasyon, Katalitik Islak Hava Oksidasyonu, Fenton Reaktifi Oksidasyonu</w:t>
            </w:r>
            <w:r w:rsidR="00744401" w:rsidRPr="00081E0D">
              <w:rPr>
                <w:rFonts w:ascii="Times New Roman" w:hAnsi="Times New Roman" w:cs="Times New Roman"/>
              </w:rPr>
              <w:t>, Peroksimonosülfat Aktivasyonu</w:t>
            </w:r>
          </w:p>
          <w:p w:rsidR="00744401"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Mikrobiyal </w:t>
            </w:r>
            <w:r w:rsidR="00CD7ACF" w:rsidRPr="00081E0D">
              <w:rPr>
                <w:rFonts w:ascii="Times New Roman" w:hAnsi="Times New Roman" w:cs="Times New Roman"/>
              </w:rPr>
              <w:t xml:space="preserve">yakıt hücresi ile atıksu arıtımı ve elektrik üretimi </w:t>
            </w:r>
          </w:p>
          <w:p w:rsidR="00C3060C" w:rsidRPr="00081E0D" w:rsidRDefault="00C3060C"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Elektrokoagülasyon</w:t>
            </w:r>
            <w:r w:rsidR="00B61C82" w:rsidRPr="00081E0D">
              <w:rPr>
                <w:rFonts w:ascii="Times New Roman" w:hAnsi="Times New Roman" w:cs="Times New Roman"/>
              </w:rPr>
              <w:t xml:space="preserve"> süreci</w:t>
            </w:r>
          </w:p>
          <w:p w:rsidR="00CD7ACF"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Zirai atıklardan elde edilen adsorbentlerin adsorpsiyon süreçlerinde kullanımı</w:t>
            </w:r>
          </w:p>
          <w:p w:rsidR="00CD7ACF"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Aktif çamur yöntemi </w:t>
            </w:r>
          </w:p>
          <w:p w:rsidR="000F591A"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İlaç endüstrisi atıksularının arıtılması</w:t>
            </w:r>
          </w:p>
          <w:p w:rsidR="000F591A"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Te</w:t>
            </w:r>
            <w:r w:rsidR="00CD7ACF" w:rsidRPr="00081E0D">
              <w:rPr>
                <w:rFonts w:ascii="Times New Roman" w:hAnsi="Times New Roman" w:cs="Times New Roman"/>
              </w:rPr>
              <w:t>kstil endüstrisi atık sularının arıtılması</w:t>
            </w:r>
            <w:r w:rsidR="00B65355" w:rsidRPr="00081E0D">
              <w:rPr>
                <w:rFonts w:ascii="Times New Roman" w:hAnsi="Times New Roman" w:cs="Times New Roman"/>
              </w:rPr>
              <w:t xml:space="preserve"> ve </w:t>
            </w:r>
            <w:r w:rsidR="00CD7ACF" w:rsidRPr="00081E0D">
              <w:rPr>
                <w:rFonts w:ascii="Times New Roman" w:hAnsi="Times New Roman" w:cs="Times New Roman"/>
              </w:rPr>
              <w:t>sulama suyu</w:t>
            </w:r>
            <w:r w:rsidR="00744401" w:rsidRPr="00081E0D">
              <w:rPr>
                <w:rFonts w:ascii="Times New Roman" w:hAnsi="Times New Roman" w:cs="Times New Roman"/>
              </w:rPr>
              <w:t xml:space="preserve"> </w:t>
            </w:r>
            <w:r w:rsidR="00CD7ACF" w:rsidRPr="00081E0D">
              <w:rPr>
                <w:rFonts w:ascii="Times New Roman" w:hAnsi="Times New Roman" w:cs="Times New Roman"/>
              </w:rPr>
              <w:t>uygulamaları için geri kaza</w:t>
            </w:r>
            <w:r w:rsidR="00B65355" w:rsidRPr="00081E0D">
              <w:rPr>
                <w:rFonts w:ascii="Times New Roman" w:hAnsi="Times New Roman" w:cs="Times New Roman"/>
              </w:rPr>
              <w:t xml:space="preserve">nılması </w:t>
            </w:r>
          </w:p>
          <w:p w:rsidR="000F591A"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Gıda boyası içeren atık suların arıtılması</w:t>
            </w:r>
          </w:p>
          <w:p w:rsidR="000F591A"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Tereftalik </w:t>
            </w:r>
            <w:r w:rsidR="00CD7ACF" w:rsidRPr="00081E0D">
              <w:rPr>
                <w:rFonts w:ascii="Times New Roman" w:hAnsi="Times New Roman" w:cs="Times New Roman"/>
              </w:rPr>
              <w:t xml:space="preserve">asit fabrikası atıksularının arıtılması </w:t>
            </w:r>
          </w:p>
          <w:p w:rsidR="000F591A"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Azot </w:t>
            </w:r>
            <w:r w:rsidR="00CD7ACF" w:rsidRPr="00081E0D">
              <w:rPr>
                <w:rFonts w:ascii="Times New Roman" w:hAnsi="Times New Roman" w:cs="Times New Roman"/>
              </w:rPr>
              <w:t>içeren atık suların arıtılması</w:t>
            </w:r>
          </w:p>
          <w:p w:rsidR="00B65355"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Dikarboksilik asitlerin </w:t>
            </w:r>
            <w:r w:rsidR="00106D86">
              <w:rPr>
                <w:rFonts w:ascii="Times New Roman" w:hAnsi="Times New Roman" w:cs="Times New Roman"/>
              </w:rPr>
              <w:t>sulu çözeltilerden</w:t>
            </w:r>
            <w:r w:rsidRPr="00081E0D">
              <w:rPr>
                <w:rFonts w:ascii="Times New Roman" w:hAnsi="Times New Roman" w:cs="Times New Roman"/>
              </w:rPr>
              <w:t xml:space="preserve"> uzaklaştırılması</w:t>
            </w:r>
          </w:p>
          <w:p w:rsidR="00744401"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Şeker fabrikası atıksularının arıtılması ve H</w:t>
            </w:r>
            <w:r w:rsidR="00744401" w:rsidRPr="00081E0D">
              <w:rPr>
                <w:rFonts w:ascii="Times New Roman" w:hAnsi="Times New Roman" w:cs="Times New Roman"/>
                <w:vertAlign w:val="subscript"/>
              </w:rPr>
              <w:t>2</w:t>
            </w:r>
            <w:r w:rsidRPr="00081E0D">
              <w:rPr>
                <w:rFonts w:ascii="Times New Roman" w:hAnsi="Times New Roman" w:cs="Times New Roman"/>
              </w:rPr>
              <w:t xml:space="preserve"> üretimi</w:t>
            </w:r>
          </w:p>
          <w:p w:rsidR="00B65355" w:rsidRPr="00081E0D" w:rsidRDefault="00B65355"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 xml:space="preserve">Biyobenzetim yoluyla hazırlanan malzemelerin </w:t>
            </w:r>
            <w:r w:rsidR="00CD7ACF" w:rsidRPr="00081E0D">
              <w:rPr>
                <w:rFonts w:ascii="Times New Roman" w:hAnsi="Times New Roman" w:cs="Times New Roman"/>
              </w:rPr>
              <w:t>katalitik oksidasyon süreçlerinde</w:t>
            </w:r>
            <w:r w:rsidRPr="00081E0D">
              <w:rPr>
                <w:rFonts w:ascii="Times New Roman" w:hAnsi="Times New Roman" w:cs="Times New Roman"/>
              </w:rPr>
              <w:t xml:space="preserve"> kullanılması</w:t>
            </w:r>
          </w:p>
          <w:p w:rsidR="00CD7ACF"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Grafen oksit</w:t>
            </w:r>
            <w:r w:rsidR="00F340DB">
              <w:rPr>
                <w:rFonts w:ascii="Times New Roman" w:hAnsi="Times New Roman" w:cs="Times New Roman"/>
              </w:rPr>
              <w:t xml:space="preserve"> içeren </w:t>
            </w:r>
            <w:r w:rsidRPr="00081E0D">
              <w:rPr>
                <w:rFonts w:ascii="Times New Roman" w:hAnsi="Times New Roman" w:cs="Times New Roman"/>
              </w:rPr>
              <w:t xml:space="preserve">kompozit malzemelerin organik </w:t>
            </w:r>
            <w:r w:rsidR="00F340DB">
              <w:rPr>
                <w:rFonts w:ascii="Times New Roman" w:hAnsi="Times New Roman" w:cs="Times New Roman"/>
              </w:rPr>
              <w:t>kirleticilerin</w:t>
            </w:r>
            <w:r w:rsidRPr="00081E0D">
              <w:rPr>
                <w:rFonts w:ascii="Times New Roman" w:hAnsi="Times New Roman" w:cs="Times New Roman"/>
              </w:rPr>
              <w:t xml:space="preserve"> gideriminde kullanılması</w:t>
            </w:r>
          </w:p>
          <w:p w:rsidR="006E2FB8" w:rsidRPr="00081E0D" w:rsidRDefault="006E2FB8"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Perovskit, ferrit ve oksihalojenür katalizörlerin atıksu arıtımında kullanılması</w:t>
            </w:r>
          </w:p>
          <w:p w:rsidR="00CD7ACF" w:rsidRPr="00081E0D" w:rsidRDefault="00CD7ACF"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Ma</w:t>
            </w:r>
            <w:r w:rsidR="006E2FB8" w:rsidRPr="00081E0D">
              <w:rPr>
                <w:rFonts w:ascii="Times New Roman" w:hAnsi="Times New Roman" w:cs="Times New Roman"/>
              </w:rPr>
              <w:t>ny</w:t>
            </w:r>
            <w:r w:rsidRPr="00081E0D">
              <w:rPr>
                <w:rFonts w:ascii="Times New Roman" w:hAnsi="Times New Roman" w:cs="Times New Roman"/>
              </w:rPr>
              <w:t>netik kompozit katalizörlerin fotokatalitik oksidasyon süreçlerinde kullanımı</w:t>
            </w:r>
          </w:p>
          <w:p w:rsidR="000F591A" w:rsidRPr="00081E0D" w:rsidRDefault="000F591A"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Monolit katalizörlerin</w:t>
            </w:r>
            <w:r w:rsidR="00744401" w:rsidRPr="00081E0D">
              <w:rPr>
                <w:rFonts w:ascii="Times New Roman" w:hAnsi="Times New Roman" w:cs="Times New Roman"/>
              </w:rPr>
              <w:t xml:space="preserve"> kozmetik atıksuların</w:t>
            </w:r>
            <w:r w:rsidR="00106D86">
              <w:rPr>
                <w:rFonts w:ascii="Times New Roman" w:hAnsi="Times New Roman" w:cs="Times New Roman"/>
              </w:rPr>
              <w:t>ın</w:t>
            </w:r>
            <w:r w:rsidR="00744401" w:rsidRPr="00081E0D">
              <w:rPr>
                <w:rFonts w:ascii="Times New Roman" w:hAnsi="Times New Roman" w:cs="Times New Roman"/>
              </w:rPr>
              <w:t xml:space="preserve"> arıtımında kullanılması</w:t>
            </w:r>
          </w:p>
          <w:p w:rsidR="00CD7ACF" w:rsidRPr="00081E0D" w:rsidRDefault="00744401" w:rsidP="00081E0D">
            <w:pPr>
              <w:pStyle w:val="ListParagraph"/>
              <w:numPr>
                <w:ilvl w:val="0"/>
                <w:numId w:val="2"/>
              </w:numPr>
              <w:spacing w:line="276" w:lineRule="auto"/>
              <w:jc w:val="both"/>
              <w:rPr>
                <w:rFonts w:ascii="Times New Roman" w:hAnsi="Times New Roman" w:cs="Times New Roman"/>
              </w:rPr>
            </w:pPr>
            <w:r w:rsidRPr="00081E0D">
              <w:rPr>
                <w:rFonts w:ascii="Times New Roman" w:hAnsi="Times New Roman" w:cs="Times New Roman"/>
              </w:rPr>
              <w:t>Mürekkep balığı kemiğinden elde edilen katalizörlerin veteriner antibiyotiklerin gideriminde kullanılması</w:t>
            </w:r>
          </w:p>
        </w:tc>
      </w:tr>
      <w:tr w:rsidR="001A0377" w:rsidRPr="00081E0D" w:rsidTr="001A0377">
        <w:tc>
          <w:tcPr>
            <w:tcW w:w="9062" w:type="dxa"/>
          </w:tcPr>
          <w:p w:rsidR="001A0377" w:rsidRPr="00081E0D" w:rsidRDefault="00A80AE7" w:rsidP="00081E0D">
            <w:pPr>
              <w:spacing w:before="60" w:after="60" w:line="276" w:lineRule="auto"/>
              <w:jc w:val="both"/>
              <w:rPr>
                <w:rFonts w:ascii="Times New Roman" w:hAnsi="Times New Roman" w:cs="Times New Roman"/>
                <w:b/>
              </w:rPr>
            </w:pPr>
            <w:r w:rsidRPr="00081E0D">
              <w:rPr>
                <w:rFonts w:ascii="Times New Roman" w:hAnsi="Times New Roman" w:cs="Times New Roman"/>
                <w:b/>
              </w:rPr>
              <w:t>Laboratuvarda bulunan cihazlar</w:t>
            </w:r>
          </w:p>
        </w:tc>
      </w:tr>
      <w:tr w:rsidR="001A0377" w:rsidRPr="00081E0D" w:rsidTr="00B61C82">
        <w:trPr>
          <w:trHeight w:val="706"/>
        </w:trPr>
        <w:tc>
          <w:tcPr>
            <w:tcW w:w="9062" w:type="dxa"/>
          </w:tcPr>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Toplam Organik Karbon Analizörü  (Shimadzu TOC-L)</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Yüksek Basınçlı Sıvı Kromatografi Sistemi (HPLC) (Shimadzu LC 20A)</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UV-VIS Spektrofotometre (Thermo Genesys 10S)</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VIS Spektrofotometre (Merck Nova 400)</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Thermoreaktör (WTW)</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Ultrasonik banyo (Everest Cleanex 912)</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Taşınabilir pH, çözünmüş oksijen ve iletkenlik analizörü (WTW- Mullti 340i Set)</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Saf Su Sistemi (Merck Milipore Direct Q3)</w:t>
            </w:r>
          </w:p>
          <w:p w:rsidR="001A0377"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Orbital Karıştırıcı (Jeio</w:t>
            </w:r>
            <w:r w:rsidR="00C27733">
              <w:rPr>
                <w:rFonts w:ascii="Times New Roman" w:hAnsi="Times New Roman" w:cs="Times New Roman"/>
              </w:rPr>
              <w:t xml:space="preserve"> T</w:t>
            </w:r>
            <w:r w:rsidRPr="00081E0D">
              <w:rPr>
                <w:rFonts w:ascii="Times New Roman" w:hAnsi="Times New Roman" w:cs="Times New Roman"/>
              </w:rPr>
              <w:t>ech SKF 2025)</w:t>
            </w:r>
          </w:p>
          <w:p w:rsidR="00C27733" w:rsidRPr="00081E0D" w:rsidRDefault="00C27733" w:rsidP="00C27733">
            <w:pPr>
              <w:pStyle w:val="ListParagraph"/>
              <w:numPr>
                <w:ilvl w:val="0"/>
                <w:numId w:val="1"/>
              </w:numPr>
              <w:spacing w:before="60" w:after="60" w:line="276" w:lineRule="auto"/>
              <w:jc w:val="both"/>
              <w:rPr>
                <w:rFonts w:ascii="Times New Roman" w:hAnsi="Times New Roman" w:cs="Times New Roman"/>
              </w:rPr>
            </w:pPr>
            <w:r>
              <w:rPr>
                <w:rFonts w:ascii="Times New Roman" w:hAnsi="Times New Roman" w:cs="Times New Roman"/>
              </w:rPr>
              <w:t>Çalkayıcılı Su Banyosu (</w:t>
            </w:r>
            <w:r w:rsidRPr="00C27733">
              <w:rPr>
                <w:rFonts w:ascii="Times New Roman" w:hAnsi="Times New Roman" w:cs="Times New Roman"/>
              </w:rPr>
              <w:t>Jeio Tech BS-11</w:t>
            </w:r>
            <w:r>
              <w:rPr>
                <w:rFonts w:ascii="Times New Roman" w:hAnsi="Times New Roman" w:cs="Times New Roman"/>
              </w:rPr>
              <w:t>)</w:t>
            </w:r>
          </w:p>
          <w:p w:rsidR="00464535" w:rsidRPr="00081E0D" w:rsidRDefault="00464535"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Su Sirkülatörü (WiseCircu)</w:t>
            </w:r>
          </w:p>
          <w:p w:rsidR="00C3060C" w:rsidRPr="00081E0D" w:rsidRDefault="00C3060C"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Turbidimetre (WTW 550)</w:t>
            </w:r>
          </w:p>
          <w:p w:rsidR="00464535" w:rsidRDefault="00464535" w:rsidP="00C27733">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Mikser-vorteks</w:t>
            </w:r>
            <w:r w:rsidR="00C3060C" w:rsidRPr="00081E0D">
              <w:rPr>
                <w:rFonts w:ascii="Times New Roman" w:hAnsi="Times New Roman" w:cs="Times New Roman"/>
              </w:rPr>
              <w:t xml:space="preserve"> (Jeio</w:t>
            </w:r>
            <w:r w:rsidR="00C27733">
              <w:rPr>
                <w:rFonts w:ascii="Times New Roman" w:hAnsi="Times New Roman" w:cs="Times New Roman"/>
              </w:rPr>
              <w:t xml:space="preserve"> T</w:t>
            </w:r>
            <w:r w:rsidR="00C3060C" w:rsidRPr="00081E0D">
              <w:rPr>
                <w:rFonts w:ascii="Times New Roman" w:hAnsi="Times New Roman" w:cs="Times New Roman"/>
              </w:rPr>
              <w:t>ech B)</w:t>
            </w:r>
          </w:p>
          <w:p w:rsidR="0077020B" w:rsidRPr="00081E0D" w:rsidRDefault="0077020B" w:rsidP="0077020B">
            <w:pPr>
              <w:pStyle w:val="ListParagraph"/>
              <w:numPr>
                <w:ilvl w:val="0"/>
                <w:numId w:val="1"/>
              </w:numPr>
              <w:spacing w:before="60" w:after="60" w:line="276" w:lineRule="auto"/>
              <w:jc w:val="both"/>
              <w:rPr>
                <w:rFonts w:ascii="Times New Roman" w:hAnsi="Times New Roman" w:cs="Times New Roman"/>
              </w:rPr>
            </w:pPr>
            <w:r w:rsidRPr="001625FC">
              <w:rPr>
                <w:rFonts w:ascii="Times New Roman" w:hAnsi="Times New Roman" w:cs="Times New Roman"/>
              </w:rPr>
              <w:t>Kontakt termometreli manyetik karıştırıcı (IKA-labortechnik RCT basic</w:t>
            </w:r>
            <w:r>
              <w:rPr>
                <w:rFonts w:ascii="Times New Roman" w:hAnsi="Times New Roman" w:cs="Times New Roman"/>
              </w:rPr>
              <w:t xml:space="preserve">, </w:t>
            </w:r>
            <w:r w:rsidRPr="001625FC">
              <w:rPr>
                <w:rFonts w:ascii="Times New Roman" w:hAnsi="Times New Roman" w:cs="Times New Roman"/>
              </w:rPr>
              <w:t>Yellowline MST basic)</w:t>
            </w:r>
          </w:p>
        </w:tc>
      </w:tr>
      <w:tr w:rsidR="001A0377" w:rsidRPr="00081E0D" w:rsidTr="001A0377">
        <w:tc>
          <w:tcPr>
            <w:tcW w:w="9062" w:type="dxa"/>
          </w:tcPr>
          <w:p w:rsidR="001A0377" w:rsidRPr="00DC7903" w:rsidRDefault="00494578" w:rsidP="00081E0D">
            <w:pPr>
              <w:spacing w:before="60" w:after="60" w:line="276" w:lineRule="auto"/>
              <w:jc w:val="both"/>
              <w:rPr>
                <w:rFonts w:ascii="Times New Roman" w:hAnsi="Times New Roman" w:cs="Times New Roman"/>
                <w:b/>
              </w:rPr>
            </w:pPr>
            <w:r w:rsidRPr="00DC7903">
              <w:rPr>
                <w:rFonts w:ascii="Times New Roman" w:hAnsi="Times New Roman" w:cs="Times New Roman"/>
                <w:b/>
              </w:rPr>
              <w:lastRenderedPageBreak/>
              <w:t>Laboratuvarda bulunan</w:t>
            </w:r>
            <w:r w:rsidR="00A80AE7" w:rsidRPr="00DC7903">
              <w:rPr>
                <w:rFonts w:ascii="Times New Roman" w:hAnsi="Times New Roman" w:cs="Times New Roman"/>
                <w:b/>
              </w:rPr>
              <w:t xml:space="preserve"> deney sistemleri</w:t>
            </w:r>
          </w:p>
        </w:tc>
      </w:tr>
      <w:tr w:rsidR="001A0377" w:rsidRPr="00081E0D" w:rsidTr="00B61C82">
        <w:trPr>
          <w:trHeight w:val="346"/>
        </w:trPr>
        <w:tc>
          <w:tcPr>
            <w:tcW w:w="9062" w:type="dxa"/>
          </w:tcPr>
          <w:p w:rsidR="00B61C82" w:rsidRPr="00081E0D" w:rsidRDefault="00B61C82"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Yüksek Basınçlı Yüksek Sıcaklıklı Otoklav Reaktör Sistemi (Amar Equipments)</w:t>
            </w:r>
          </w:p>
          <w:p w:rsidR="00B61C82" w:rsidRDefault="00B61C82"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Fotokatalitik Reaktör Sistemi (Quartz Hazneli Cam Reaktör)</w:t>
            </w:r>
          </w:p>
          <w:p w:rsidR="0077020B" w:rsidRPr="00081E0D" w:rsidRDefault="0077020B" w:rsidP="00081E0D">
            <w:pPr>
              <w:pStyle w:val="ListParagraph"/>
              <w:numPr>
                <w:ilvl w:val="0"/>
                <w:numId w:val="1"/>
              </w:numPr>
              <w:spacing w:before="60" w:after="60" w:line="276" w:lineRule="auto"/>
              <w:jc w:val="both"/>
              <w:rPr>
                <w:rFonts w:ascii="Times New Roman" w:hAnsi="Times New Roman" w:cs="Times New Roman"/>
              </w:rPr>
            </w:pPr>
            <w:r>
              <w:rPr>
                <w:rFonts w:ascii="Times New Roman" w:hAnsi="Times New Roman" w:cs="Times New Roman"/>
              </w:rPr>
              <w:t>Elektrokoagülasyon Deney Sistemi (DC Güç kaynağı ve manyetik karıştırıcı)</w:t>
            </w:r>
          </w:p>
          <w:p w:rsidR="00B61C82" w:rsidRPr="00081E0D" w:rsidRDefault="00B61C82" w:rsidP="00081E0D">
            <w:pPr>
              <w:pStyle w:val="ListParagraph"/>
              <w:numPr>
                <w:ilvl w:val="0"/>
                <w:numId w:val="1"/>
              </w:numPr>
              <w:spacing w:before="60" w:after="60" w:line="276" w:lineRule="auto"/>
              <w:jc w:val="both"/>
              <w:rPr>
                <w:rFonts w:ascii="Times New Roman" w:hAnsi="Times New Roman" w:cs="Times New Roman"/>
              </w:rPr>
            </w:pPr>
            <w:r w:rsidRPr="00081E0D">
              <w:rPr>
                <w:rFonts w:ascii="Times New Roman" w:hAnsi="Times New Roman" w:cs="Times New Roman"/>
              </w:rPr>
              <w:t>Mikrobiyal Yakıt Hücresi Sistemi (Cam malzeme)</w:t>
            </w:r>
          </w:p>
          <w:p w:rsidR="001A0377" w:rsidRPr="00081E0D" w:rsidRDefault="00B61C82" w:rsidP="00081E0D">
            <w:pPr>
              <w:pStyle w:val="ListParagraph"/>
              <w:numPr>
                <w:ilvl w:val="0"/>
                <w:numId w:val="1"/>
              </w:numPr>
              <w:spacing w:before="60" w:after="60" w:line="276" w:lineRule="auto"/>
              <w:ind w:left="700"/>
              <w:jc w:val="both"/>
              <w:rPr>
                <w:rFonts w:ascii="Times New Roman" w:hAnsi="Times New Roman" w:cs="Times New Roman"/>
              </w:rPr>
            </w:pPr>
            <w:r w:rsidRPr="00081E0D">
              <w:rPr>
                <w:rFonts w:ascii="Times New Roman" w:hAnsi="Times New Roman" w:cs="Times New Roman"/>
              </w:rPr>
              <w:t>Aerobik Aktif Çamur Sistemi (Pleksiglass malzeme)</w:t>
            </w:r>
          </w:p>
        </w:tc>
      </w:tr>
      <w:tr w:rsidR="00A80AE7" w:rsidRPr="00081E0D" w:rsidTr="001A0377">
        <w:tc>
          <w:tcPr>
            <w:tcW w:w="9062" w:type="dxa"/>
          </w:tcPr>
          <w:p w:rsidR="00A80AE7" w:rsidRPr="00081E0D" w:rsidRDefault="00A80AE7" w:rsidP="001B2C79">
            <w:pPr>
              <w:spacing w:before="60" w:after="60" w:line="276" w:lineRule="auto"/>
              <w:jc w:val="both"/>
              <w:rPr>
                <w:rFonts w:ascii="Times New Roman" w:hAnsi="Times New Roman" w:cs="Times New Roman"/>
                <w:b/>
              </w:rPr>
            </w:pPr>
            <w:r w:rsidRPr="00081E0D">
              <w:rPr>
                <w:rFonts w:ascii="Times New Roman" w:hAnsi="Times New Roman" w:cs="Times New Roman"/>
                <w:b/>
              </w:rPr>
              <w:t>Yürütülen</w:t>
            </w:r>
            <w:r w:rsidR="001B2C79">
              <w:rPr>
                <w:rFonts w:ascii="Times New Roman" w:hAnsi="Times New Roman" w:cs="Times New Roman"/>
                <w:b/>
              </w:rPr>
              <w:t>/Tamamlanan Bazı</w:t>
            </w:r>
            <w:r w:rsidRPr="00081E0D">
              <w:rPr>
                <w:rFonts w:ascii="Times New Roman" w:hAnsi="Times New Roman" w:cs="Times New Roman"/>
                <w:b/>
              </w:rPr>
              <w:t xml:space="preserve"> Araştırma ve Projeler</w:t>
            </w:r>
            <w:r w:rsidR="001B2C79">
              <w:rPr>
                <w:rFonts w:ascii="Times New Roman" w:hAnsi="Times New Roman" w:cs="Times New Roman"/>
                <w:b/>
              </w:rPr>
              <w:t>i</w:t>
            </w:r>
          </w:p>
        </w:tc>
      </w:tr>
      <w:tr w:rsidR="001A0377" w:rsidRPr="00081E0D" w:rsidTr="00DD4635">
        <w:trPr>
          <w:trHeight w:val="1701"/>
        </w:trPr>
        <w:tc>
          <w:tcPr>
            <w:tcW w:w="9062" w:type="dxa"/>
          </w:tcPr>
          <w:p w:rsidR="001B2C79" w:rsidRPr="001B2C79" w:rsidRDefault="001B2C79" w:rsidP="001B2C79">
            <w:pPr>
              <w:pStyle w:val="NormalWeb"/>
              <w:numPr>
                <w:ilvl w:val="0"/>
                <w:numId w:val="9"/>
              </w:numPr>
              <w:spacing w:before="0" w:beforeAutospacing="0" w:after="0" w:afterAutospacing="0"/>
              <w:ind w:left="522"/>
              <w:jc w:val="both"/>
              <w:rPr>
                <w:rFonts w:ascii="Times New Roman" w:hAnsi="Times New Roman" w:cs="Times New Roman"/>
                <w:sz w:val="22"/>
                <w:szCs w:val="22"/>
                <w:lang w:val="tr-TR"/>
              </w:rPr>
            </w:pPr>
            <w:r w:rsidRPr="001B2C79">
              <w:rPr>
                <w:rFonts w:ascii="Times New Roman" w:hAnsi="Times New Roman" w:cs="Times New Roman"/>
                <w:sz w:val="22"/>
                <w:szCs w:val="22"/>
                <w:lang w:val="tr-TR"/>
              </w:rPr>
              <w:t>Peroksimonosülfat ile Desteklenen Elektrokoagülasyon Prosesinde ve Grafen Oksit/Tabakalı Çift Hidroksit Katalizörler Varlığında Gerçekleştirilen Fotokatalitik Oksidasyonda İşletme Koşullarının Optimizasyonu ve Enerji Verimliliği Analizi, 1002- Hızlı Destek, 224M009, (2024-2025).</w:t>
            </w:r>
          </w:p>
          <w:p w:rsidR="001B2C79" w:rsidRPr="001B2C79" w:rsidRDefault="001B2C79" w:rsidP="001B2C79">
            <w:pPr>
              <w:pStyle w:val="ListParagraph"/>
              <w:numPr>
                <w:ilvl w:val="0"/>
                <w:numId w:val="9"/>
              </w:numPr>
              <w:spacing w:line="256" w:lineRule="auto"/>
              <w:ind w:left="522"/>
              <w:jc w:val="both"/>
              <w:rPr>
                <w:rFonts w:ascii="Times New Roman" w:hAnsi="Times New Roman"/>
              </w:rPr>
            </w:pPr>
            <w:r w:rsidRPr="001B2C79">
              <w:rPr>
                <w:rFonts w:ascii="Times New Roman" w:hAnsi="Times New Roman"/>
              </w:rPr>
              <w:t>Tabakalı Çift Hidroksit Katalizörler Varlığında Peroksimonosülfat Aktivasyonu ve H</w:t>
            </w:r>
            <w:r w:rsidRPr="001B2C79">
              <w:rPr>
                <w:rFonts w:ascii="Times New Roman" w:hAnsi="Times New Roman"/>
                <w:vertAlign w:val="subscript"/>
              </w:rPr>
              <w:t>2</w:t>
            </w:r>
            <w:r w:rsidRPr="001B2C79">
              <w:rPr>
                <w:rFonts w:ascii="Times New Roman" w:hAnsi="Times New Roman"/>
              </w:rPr>
              <w:t>O</w:t>
            </w:r>
            <w:r w:rsidRPr="001B2C79">
              <w:rPr>
                <w:rFonts w:ascii="Times New Roman" w:hAnsi="Times New Roman"/>
                <w:vertAlign w:val="subscript"/>
              </w:rPr>
              <w:t>2</w:t>
            </w:r>
            <w:r w:rsidRPr="001B2C79">
              <w:rPr>
                <w:rFonts w:ascii="Times New Roman" w:hAnsi="Times New Roman"/>
              </w:rPr>
              <w:t xml:space="preserve"> ile Gıda Katkı Maddelerinin Sudan Uzaklaştırılması, Ege Üniversitesi Bilimsel Araştırma Projesi (Kariyer Başlangıç Destek Projesi, FKB-2021-22402) (2021-2023).</w:t>
            </w:r>
          </w:p>
          <w:p w:rsidR="001B2C79" w:rsidRPr="001B2C79" w:rsidRDefault="001B2C79" w:rsidP="001B2C79">
            <w:pPr>
              <w:pStyle w:val="NormalWeb"/>
              <w:numPr>
                <w:ilvl w:val="0"/>
                <w:numId w:val="9"/>
              </w:numPr>
              <w:spacing w:before="0" w:beforeAutospacing="0" w:after="0" w:afterAutospacing="0"/>
              <w:ind w:left="522"/>
              <w:jc w:val="both"/>
              <w:rPr>
                <w:rFonts w:ascii="Times New Roman" w:hAnsi="Times New Roman" w:cs="Times New Roman"/>
                <w:i/>
                <w:sz w:val="22"/>
                <w:szCs w:val="22"/>
                <w:lang w:val="tr-TR"/>
              </w:rPr>
            </w:pPr>
            <w:r w:rsidRPr="001B2C79">
              <w:rPr>
                <w:rFonts w:ascii="Times New Roman" w:hAnsi="Times New Roman" w:cs="Times New Roman"/>
                <w:sz w:val="22"/>
                <w:szCs w:val="22"/>
                <w:lang w:val="tr-TR"/>
              </w:rPr>
              <w:t>Management of industrial Treated wastewater ReUse as mitigation measures to water Scarcity in climaTe change context in two Mediterranean regions (TRUST”, Partnership for Research and Innovation in the Mediterranean Area Programme(PRIMA), (2021-Devam ediyor).</w:t>
            </w:r>
          </w:p>
          <w:p w:rsidR="001B2C79" w:rsidRPr="001B2C79" w:rsidRDefault="001B2C79" w:rsidP="001B2C79">
            <w:pPr>
              <w:pStyle w:val="NormalWeb"/>
              <w:numPr>
                <w:ilvl w:val="0"/>
                <w:numId w:val="9"/>
              </w:numPr>
              <w:spacing w:before="0" w:beforeAutospacing="0" w:after="0" w:afterAutospacing="0"/>
              <w:ind w:left="522"/>
              <w:jc w:val="both"/>
              <w:rPr>
                <w:rFonts w:ascii="Times New Roman" w:hAnsi="Times New Roman" w:cs="Times New Roman"/>
                <w:sz w:val="22"/>
                <w:szCs w:val="22"/>
                <w:lang w:val="tr-TR"/>
              </w:rPr>
            </w:pPr>
            <w:r w:rsidRPr="001B2C79">
              <w:rPr>
                <w:rFonts w:ascii="Times New Roman" w:hAnsi="Times New Roman" w:cs="Times New Roman"/>
                <w:sz w:val="22"/>
                <w:szCs w:val="22"/>
                <w:lang w:val="tr-TR"/>
              </w:rPr>
              <w:t>Mikrokirleticilerin Sudan Uzaklaştırılmasında Supramoleküler Katalizörlerin Fotokatalitik Performanslarının İncelenmesi ve Kinetik Modellerin Türetilmesi, 122M167 Numaralı TÜBİTAK Projesi, 1002 - Hızlı Destek, (2022-2023).</w:t>
            </w:r>
          </w:p>
          <w:p w:rsidR="001B2C79" w:rsidRPr="001B2C79" w:rsidRDefault="001B2C79"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Ersöz G., Özarabacı İ., Veteriner antibiyotikleri içeren atıksuların ardışık fiziksel ve kimyasal işlemlerle doğal deniz malzemeleri kullanılarak arıtılması, Ege Üniversitesi Bilimsel Araştırma Projesi (BAP) 2019, (FYL-2019-21070).</w:t>
            </w:r>
          </w:p>
          <w:p w:rsidR="001B2C79" w:rsidRPr="001B2C79" w:rsidRDefault="001B2C79"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Ersöz G., Atalay S., Tekin G., Şeker Endüstrisi Atık Suyunun Fotokatalitik Oksidasyon Yöntemi ile Çeşitli Metal Fotokatalizörler Varliğinda Arıtımı, Ege Üniversitesi Bilimsel Araştırma Projesi (BAP) 2018, (18MÜH021).</w:t>
            </w:r>
          </w:p>
          <w:p w:rsidR="008928E7" w:rsidRPr="001B2C79" w:rsidRDefault="001B2C79"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Atalay S., Ersöz G., Tekin G., Şeker Endüstrisi Atık Sularının Grafen/Grafitik Karbon Nitrür Destekli Hetero-Birleşik Katalizörler Varlığında İleri Oksidasyon Prosesleri ile Arıtımı, Ege Üniversitesi Bilimsel Araştırma Projesi (BAP) 2017, (17MÜH040).</w:t>
            </w:r>
            <w:r w:rsidR="008928E7" w:rsidRPr="001B2C79">
              <w:rPr>
                <w:rFonts w:ascii="Times New Roman" w:hAnsi="Times New Roman" w:cs="Times New Roman"/>
              </w:rPr>
              <w:t>Ersöz G., Ginigen N., Mürekkep balığı kemiğinden elde edilen adsorbentler varlığında antibiyotiklerin arıtımı, Ege Üniversitesi Bilimsel Araştırma Projesi (BAP) 2019, (FLP-2019-21136).</w:t>
            </w:r>
          </w:p>
          <w:p w:rsidR="008928E7" w:rsidRPr="001B2C79" w:rsidRDefault="008928E7"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Atalay S., Ersöz G., Palas B., Farmasötik İlaçların Sulu Çözeltilerinin Biyo-İlham Alınan Katalizörler Kullanılarak Arıtılması, Ege Üniversitesi Bilimsel Araştırma Projesi (BAP) 2018, (18MÜH023).</w:t>
            </w:r>
          </w:p>
          <w:p w:rsidR="00822674" w:rsidRPr="001B2C79" w:rsidRDefault="00822674"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Ersöz G., Atalay S., Palas B., Biyomimetik Katalizörlerin Hazirlanmasi Ve Karakterizasyonu, Ege Üniversitesi Bilimsel Araştırma Projesi (BAP) 2017, (17MÜH041).</w:t>
            </w:r>
          </w:p>
          <w:p w:rsidR="002A562D" w:rsidRPr="001B2C79" w:rsidRDefault="00C52A09"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 xml:space="preserve">Atalay S., </w:t>
            </w:r>
            <w:r w:rsidR="002A562D" w:rsidRPr="001B2C79">
              <w:rPr>
                <w:rFonts w:ascii="Times New Roman" w:hAnsi="Times New Roman" w:cs="Times New Roman"/>
              </w:rPr>
              <w:t>Ersöz G., Tarımsal Sulamada Kullanılmak ü</w:t>
            </w:r>
            <w:r w:rsidR="00081E0D" w:rsidRPr="001B2C79">
              <w:rPr>
                <w:rFonts w:ascii="Times New Roman" w:hAnsi="Times New Roman" w:cs="Times New Roman"/>
              </w:rPr>
              <w:t xml:space="preserve">zere Akdeniz </w:t>
            </w:r>
            <w:r w:rsidR="002A562D" w:rsidRPr="001B2C79">
              <w:rPr>
                <w:rFonts w:ascii="Times New Roman" w:hAnsi="Times New Roman" w:cs="Times New Roman"/>
              </w:rPr>
              <w:t>Bölgesindeki Tekstil Endüstrisi Atık Sularının Arıtılması: Mevcut Arı</w:t>
            </w:r>
            <w:r w:rsidR="00081E0D" w:rsidRPr="001B2C79">
              <w:rPr>
                <w:rFonts w:ascii="Times New Roman" w:hAnsi="Times New Roman" w:cs="Times New Roman"/>
              </w:rPr>
              <w:t>tma Proseslerinin Y</w:t>
            </w:r>
            <w:r w:rsidR="002A562D" w:rsidRPr="001B2C79">
              <w:rPr>
                <w:rFonts w:ascii="Times New Roman" w:hAnsi="Times New Roman" w:cs="Times New Roman"/>
              </w:rPr>
              <w:t>enilikç</w:t>
            </w:r>
            <w:r w:rsidR="00081E0D" w:rsidRPr="001B2C79">
              <w:rPr>
                <w:rFonts w:ascii="Times New Roman" w:hAnsi="Times New Roman" w:cs="Times New Roman"/>
              </w:rPr>
              <w:t xml:space="preserve">i, </w:t>
            </w:r>
            <w:r w:rsidR="002A562D" w:rsidRPr="001B2C79">
              <w:rPr>
                <w:rFonts w:ascii="Times New Roman" w:hAnsi="Times New Roman" w:cs="Times New Roman"/>
              </w:rPr>
              <w:t>Sürdürü</w:t>
            </w:r>
            <w:r w:rsidR="00081E0D" w:rsidRPr="001B2C79">
              <w:rPr>
                <w:rFonts w:ascii="Times New Roman" w:hAnsi="Times New Roman" w:cs="Times New Roman"/>
              </w:rPr>
              <w:t>lebilinir Y</w:t>
            </w:r>
            <w:r w:rsidR="002A562D" w:rsidRPr="001B2C79">
              <w:rPr>
                <w:rFonts w:ascii="Times New Roman" w:hAnsi="Times New Roman" w:cs="Times New Roman"/>
              </w:rPr>
              <w:t xml:space="preserve">öntemlerle Çiftleştirilmesi, </w:t>
            </w:r>
            <w:r w:rsidR="00FC621D" w:rsidRPr="001B2C79">
              <w:rPr>
                <w:rFonts w:ascii="Times New Roman" w:hAnsi="Times New Roman" w:cs="Times New Roman"/>
              </w:rPr>
              <w:t>ERANETMED-</w:t>
            </w:r>
            <w:r w:rsidR="00081E0D" w:rsidRPr="001B2C79">
              <w:rPr>
                <w:rFonts w:ascii="Times New Roman" w:hAnsi="Times New Roman" w:cs="Times New Roman"/>
              </w:rPr>
              <w:t xml:space="preserve">TÜBİTAK Projesi, </w:t>
            </w:r>
            <w:r w:rsidR="007870BA" w:rsidRPr="001B2C79">
              <w:rPr>
                <w:rFonts w:ascii="Times New Roman" w:hAnsi="Times New Roman" w:cs="Times New Roman"/>
              </w:rPr>
              <w:t>2016.</w:t>
            </w:r>
          </w:p>
          <w:p w:rsidR="00081E0D" w:rsidRPr="001B2C79" w:rsidRDefault="007870BA"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 xml:space="preserve">Ersöz G., </w:t>
            </w:r>
            <w:r w:rsidR="002A562D" w:rsidRPr="001B2C79">
              <w:rPr>
                <w:rFonts w:ascii="Times New Roman" w:hAnsi="Times New Roman" w:cs="Times New Roman"/>
              </w:rPr>
              <w:t xml:space="preserve">Atalay S., </w:t>
            </w:r>
            <w:r w:rsidRPr="001B2C79">
              <w:rPr>
                <w:rFonts w:ascii="Times New Roman" w:hAnsi="Times New Roman" w:cs="Times New Roman"/>
              </w:rPr>
              <w:t xml:space="preserve">Palas B., </w:t>
            </w:r>
            <w:r w:rsidR="002A562D" w:rsidRPr="001B2C79">
              <w:rPr>
                <w:rFonts w:ascii="Times New Roman" w:hAnsi="Times New Roman" w:cs="Times New Roman"/>
              </w:rPr>
              <w:t xml:space="preserve">Gıda Boyalarının Grafen- Perovskit Hibrit Katalizörler Varlığında Fenton Benzeri Oksidasyonu </w:t>
            </w:r>
            <w:r w:rsidR="00081E0D" w:rsidRPr="001B2C79">
              <w:rPr>
                <w:rFonts w:ascii="Times New Roman" w:hAnsi="Times New Roman" w:cs="Times New Roman"/>
              </w:rPr>
              <w:t>i</w:t>
            </w:r>
            <w:r w:rsidR="002A562D" w:rsidRPr="001B2C79">
              <w:rPr>
                <w:rFonts w:ascii="Times New Roman" w:hAnsi="Times New Roman" w:cs="Times New Roman"/>
              </w:rPr>
              <w:t xml:space="preserve">le Giderimi, </w:t>
            </w:r>
            <w:r w:rsidR="00081E0D" w:rsidRPr="001B2C79">
              <w:rPr>
                <w:rFonts w:ascii="Times New Roman" w:hAnsi="Times New Roman" w:cs="Times New Roman"/>
              </w:rPr>
              <w:t>Ege Üniversitesi Bilimsel Araştırma Projesi (BAP) 2016, (16MÜH121).</w:t>
            </w:r>
          </w:p>
          <w:p w:rsidR="002A562D" w:rsidRPr="001B2C79" w:rsidRDefault="002A562D"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Atalay S., Ersöz G., Tekin G., Gıda Boyalarının Görünür Bölge Işı</w:t>
            </w:r>
            <w:r w:rsidR="00081E0D" w:rsidRPr="001B2C79">
              <w:rPr>
                <w:rFonts w:ascii="Times New Roman" w:hAnsi="Times New Roman" w:cs="Times New Roman"/>
              </w:rPr>
              <w:t>k ile Y</w:t>
            </w:r>
            <w:r w:rsidRPr="001B2C79">
              <w:rPr>
                <w:rFonts w:ascii="Times New Roman" w:hAnsi="Times New Roman" w:cs="Times New Roman"/>
              </w:rPr>
              <w:t>enilikçi Oksihalojenür Katalizörler Varlığında Giderimi,</w:t>
            </w:r>
            <w:r w:rsidR="00081E0D" w:rsidRPr="001B2C79">
              <w:rPr>
                <w:rFonts w:ascii="Times New Roman" w:hAnsi="Times New Roman" w:cs="Times New Roman"/>
              </w:rPr>
              <w:t xml:space="preserve"> Ege Üniversitesi Bilimsel Araştırma Projesi (BAP) 2016, (16MÜH120).</w:t>
            </w:r>
          </w:p>
          <w:p w:rsidR="002A562D" w:rsidRPr="001B2C79" w:rsidRDefault="00081E0D"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Ersöz G</w:t>
            </w:r>
            <w:r w:rsidR="002A562D" w:rsidRPr="001B2C79">
              <w:rPr>
                <w:rFonts w:ascii="Times New Roman" w:hAnsi="Times New Roman" w:cs="Times New Roman"/>
              </w:rPr>
              <w:t xml:space="preserve">., </w:t>
            </w:r>
            <w:r w:rsidR="00D618FE" w:rsidRPr="001B2C79">
              <w:rPr>
                <w:rFonts w:ascii="Times New Roman" w:hAnsi="Times New Roman" w:cs="Times New Roman"/>
              </w:rPr>
              <w:t xml:space="preserve">Atalay S., Tekin G., </w:t>
            </w:r>
            <w:r w:rsidRPr="001B2C79">
              <w:rPr>
                <w:rFonts w:ascii="Times New Roman" w:hAnsi="Times New Roman" w:cs="Times New Roman"/>
              </w:rPr>
              <w:t>Domates İşleme Atik Sularinin Oksidasyon Yöntemleri İle Ar</w:t>
            </w:r>
            <w:r w:rsidR="00D618FE" w:rsidRPr="001B2C79">
              <w:rPr>
                <w:rFonts w:ascii="Times New Roman" w:hAnsi="Times New Roman" w:cs="Times New Roman"/>
              </w:rPr>
              <w:t>ı</w:t>
            </w:r>
            <w:r w:rsidRPr="001B2C79">
              <w:rPr>
                <w:rFonts w:ascii="Times New Roman" w:hAnsi="Times New Roman" w:cs="Times New Roman"/>
              </w:rPr>
              <w:t>t</w:t>
            </w:r>
            <w:r w:rsidR="00D618FE" w:rsidRPr="001B2C79">
              <w:rPr>
                <w:rFonts w:ascii="Times New Roman" w:hAnsi="Times New Roman" w:cs="Times New Roman"/>
              </w:rPr>
              <w:t>ıl</w:t>
            </w:r>
            <w:r w:rsidRPr="001B2C79">
              <w:rPr>
                <w:rFonts w:ascii="Times New Roman" w:hAnsi="Times New Roman" w:cs="Times New Roman"/>
              </w:rPr>
              <w:t>mas</w:t>
            </w:r>
            <w:r w:rsidR="00D618FE" w:rsidRPr="001B2C79">
              <w:rPr>
                <w:rFonts w:ascii="Times New Roman" w:hAnsi="Times New Roman" w:cs="Times New Roman"/>
              </w:rPr>
              <w:t>ı</w:t>
            </w:r>
            <w:r w:rsidR="002A562D" w:rsidRPr="001B2C79">
              <w:rPr>
                <w:rFonts w:ascii="Times New Roman" w:hAnsi="Times New Roman" w:cs="Times New Roman"/>
              </w:rPr>
              <w:t xml:space="preserve">, </w:t>
            </w:r>
            <w:r w:rsidR="00D618FE" w:rsidRPr="001B2C79">
              <w:rPr>
                <w:rFonts w:ascii="Times New Roman" w:hAnsi="Times New Roman" w:cs="Times New Roman"/>
              </w:rPr>
              <w:t>Ege Üniversitesi Bilimsel Araştırma Projesi (BAP) 2016, (16MÜH003).</w:t>
            </w:r>
          </w:p>
          <w:p w:rsidR="002A562D" w:rsidRPr="001B2C79" w:rsidRDefault="002A562D"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Palas B., Atalay S., Ersö</w:t>
            </w:r>
            <w:r w:rsidR="00D618FE" w:rsidRPr="001B2C79">
              <w:rPr>
                <w:rFonts w:ascii="Times New Roman" w:hAnsi="Times New Roman" w:cs="Times New Roman"/>
              </w:rPr>
              <w:t xml:space="preserve">z G., Civan G., </w:t>
            </w:r>
            <w:r w:rsidRPr="001B2C79">
              <w:rPr>
                <w:rFonts w:ascii="Times New Roman" w:hAnsi="Times New Roman" w:cs="Times New Roman"/>
              </w:rPr>
              <w:t>Tarımsal Atı</w:t>
            </w:r>
            <w:r w:rsidR="00081E0D" w:rsidRPr="001B2C79">
              <w:rPr>
                <w:rFonts w:ascii="Times New Roman" w:hAnsi="Times New Roman" w:cs="Times New Roman"/>
              </w:rPr>
              <w:t xml:space="preserve">k </w:t>
            </w:r>
            <w:r w:rsidRPr="001B2C79">
              <w:rPr>
                <w:rFonts w:ascii="Times New Roman" w:hAnsi="Times New Roman" w:cs="Times New Roman"/>
              </w:rPr>
              <w:t>Sulara Hibrit Bir İleri Oksidasyon Sisteminin Uygulanabilirliğ</w:t>
            </w:r>
            <w:r w:rsidR="00D618FE" w:rsidRPr="001B2C79">
              <w:rPr>
                <w:rFonts w:ascii="Times New Roman" w:hAnsi="Times New Roman" w:cs="Times New Roman"/>
              </w:rPr>
              <w:t xml:space="preserve">i Islak Hava Oksidasyonu ve </w:t>
            </w:r>
            <w:r w:rsidRPr="001B2C79">
              <w:rPr>
                <w:rFonts w:ascii="Times New Roman" w:hAnsi="Times New Roman" w:cs="Times New Roman"/>
              </w:rPr>
              <w:t xml:space="preserve">Mikrobiyal Yakıt Hücresi Yöntemleri, </w:t>
            </w:r>
            <w:r w:rsidR="00D618FE" w:rsidRPr="001B2C79">
              <w:rPr>
                <w:rFonts w:ascii="Times New Roman" w:hAnsi="Times New Roman" w:cs="Times New Roman"/>
              </w:rPr>
              <w:t>Ege Üniversitesi Bilimsel Araştırma Projesi (BAP) 2016, (16MÜH005).</w:t>
            </w:r>
          </w:p>
          <w:p w:rsidR="002A562D" w:rsidRPr="001B2C79" w:rsidRDefault="002A562D"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Atalay S., Ersö</w:t>
            </w:r>
            <w:r w:rsidR="00D618FE" w:rsidRPr="001B2C79">
              <w:rPr>
                <w:rFonts w:ascii="Times New Roman" w:hAnsi="Times New Roman" w:cs="Times New Roman"/>
              </w:rPr>
              <w:t xml:space="preserve">z G., Tekin G., </w:t>
            </w:r>
            <w:r w:rsidRPr="001B2C79">
              <w:rPr>
                <w:rFonts w:ascii="Times New Roman" w:hAnsi="Times New Roman" w:cs="Times New Roman"/>
              </w:rPr>
              <w:t>Ç</w:t>
            </w:r>
            <w:r w:rsidR="00D618FE" w:rsidRPr="001B2C79">
              <w:rPr>
                <w:rFonts w:ascii="Times New Roman" w:hAnsi="Times New Roman" w:cs="Times New Roman"/>
              </w:rPr>
              <w:t xml:space="preserve">evre Dostu </w:t>
            </w:r>
            <w:r w:rsidRPr="001B2C79">
              <w:rPr>
                <w:rFonts w:ascii="Times New Roman" w:hAnsi="Times New Roman" w:cs="Times New Roman"/>
              </w:rPr>
              <w:t>Fotokatalizö</w:t>
            </w:r>
            <w:r w:rsidR="00D618FE" w:rsidRPr="001B2C79">
              <w:rPr>
                <w:rFonts w:ascii="Times New Roman" w:hAnsi="Times New Roman" w:cs="Times New Roman"/>
              </w:rPr>
              <w:t>rler: Y</w:t>
            </w:r>
            <w:r w:rsidRPr="001B2C79">
              <w:rPr>
                <w:rFonts w:ascii="Times New Roman" w:hAnsi="Times New Roman" w:cs="Times New Roman"/>
              </w:rPr>
              <w:t>umurta Kabuklarından Hazırlanmış Hidroksiapatit Katalizö</w:t>
            </w:r>
            <w:r w:rsidR="00D618FE" w:rsidRPr="001B2C79">
              <w:rPr>
                <w:rFonts w:ascii="Times New Roman" w:hAnsi="Times New Roman" w:cs="Times New Roman"/>
              </w:rPr>
              <w:t xml:space="preserve">r ile Azo Boyar </w:t>
            </w:r>
            <w:r w:rsidRPr="001B2C79">
              <w:rPr>
                <w:rFonts w:ascii="Times New Roman" w:hAnsi="Times New Roman" w:cs="Times New Roman"/>
              </w:rPr>
              <w:t xml:space="preserve">Madde Giderimi, </w:t>
            </w:r>
            <w:r w:rsidR="00D618FE" w:rsidRPr="001B2C79">
              <w:rPr>
                <w:rFonts w:ascii="Times New Roman" w:hAnsi="Times New Roman" w:cs="Times New Roman"/>
              </w:rPr>
              <w:t>Ege Üniversitesi Bilimsel Araştırma Projesi (BAP) 2015, (15MÜH054).</w:t>
            </w:r>
          </w:p>
          <w:p w:rsidR="00D618FE" w:rsidRPr="001B2C79" w:rsidRDefault="00822674"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lastRenderedPageBreak/>
              <w:t xml:space="preserve">Atalay S., Ersöz G., </w:t>
            </w:r>
            <w:r w:rsidR="002A562D" w:rsidRPr="001B2C79">
              <w:rPr>
                <w:rFonts w:ascii="Times New Roman" w:hAnsi="Times New Roman" w:cs="Times New Roman"/>
              </w:rPr>
              <w:t>Palas B., Azo Boyar Maddelerin Perovskit Tipi Katalizör</w:t>
            </w:r>
            <w:r w:rsidR="00BF208D" w:rsidRPr="001B2C79">
              <w:rPr>
                <w:rFonts w:ascii="Times New Roman" w:hAnsi="Times New Roman" w:cs="Times New Roman"/>
              </w:rPr>
              <w:t>ler Varlığında Fenton Benzeri Y</w:t>
            </w:r>
            <w:r w:rsidR="002A562D" w:rsidRPr="001B2C79">
              <w:rPr>
                <w:rFonts w:ascii="Times New Roman" w:hAnsi="Times New Roman" w:cs="Times New Roman"/>
              </w:rPr>
              <w:t xml:space="preserve">öntemi ile Giderimi, </w:t>
            </w:r>
            <w:r w:rsidR="00D618FE" w:rsidRPr="001B2C79">
              <w:rPr>
                <w:rFonts w:ascii="Times New Roman" w:hAnsi="Times New Roman" w:cs="Times New Roman"/>
              </w:rPr>
              <w:t>Ege Üniversitesi Bilimsel Araştırma Projesi (BAP) 2015, (15MÜH030).</w:t>
            </w:r>
          </w:p>
          <w:p w:rsidR="00D618FE" w:rsidRPr="001B2C79" w:rsidRDefault="00081E0D"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Ersöz G.</w:t>
            </w:r>
            <w:r w:rsidR="00E0418C" w:rsidRPr="001B2C79">
              <w:rPr>
                <w:rFonts w:ascii="Times New Roman" w:hAnsi="Times New Roman" w:cs="Times New Roman"/>
              </w:rPr>
              <w:t>, Atalay S.</w:t>
            </w:r>
            <w:r w:rsidR="002A562D" w:rsidRPr="001B2C79">
              <w:rPr>
                <w:rFonts w:ascii="Times New Roman" w:hAnsi="Times New Roman" w:cs="Times New Roman"/>
              </w:rPr>
              <w:t xml:space="preserve">, </w:t>
            </w:r>
            <w:r w:rsidRPr="001B2C79">
              <w:rPr>
                <w:rFonts w:ascii="Times New Roman" w:hAnsi="Times New Roman" w:cs="Times New Roman"/>
              </w:rPr>
              <w:t>Lantan Temelli Perovskit Tipi</w:t>
            </w:r>
            <w:r w:rsidR="00E0418C" w:rsidRPr="001B2C79">
              <w:rPr>
                <w:rFonts w:ascii="Times New Roman" w:hAnsi="Times New Roman" w:cs="Times New Roman"/>
              </w:rPr>
              <w:t xml:space="preserve"> </w:t>
            </w:r>
            <w:r w:rsidRPr="001B2C79">
              <w:rPr>
                <w:rFonts w:ascii="Times New Roman" w:hAnsi="Times New Roman" w:cs="Times New Roman"/>
              </w:rPr>
              <w:t>K</w:t>
            </w:r>
            <w:r w:rsidR="00D618FE" w:rsidRPr="001B2C79">
              <w:rPr>
                <w:rFonts w:ascii="Times New Roman" w:hAnsi="Times New Roman" w:cs="Times New Roman"/>
              </w:rPr>
              <w:t>atalizörler Varliğinda Azo Boya</w:t>
            </w:r>
            <w:r w:rsidRPr="001B2C79">
              <w:rPr>
                <w:rFonts w:ascii="Times New Roman" w:hAnsi="Times New Roman" w:cs="Times New Roman"/>
              </w:rPr>
              <w:t>r Maddelerinin Katalitik Islak Hava</w:t>
            </w:r>
            <w:r w:rsidR="00D618FE" w:rsidRPr="001B2C79">
              <w:rPr>
                <w:rFonts w:ascii="Times New Roman" w:hAnsi="Times New Roman" w:cs="Times New Roman"/>
              </w:rPr>
              <w:t xml:space="preserve"> </w:t>
            </w:r>
            <w:r w:rsidRPr="001B2C79">
              <w:rPr>
                <w:rFonts w:ascii="Times New Roman" w:hAnsi="Times New Roman" w:cs="Times New Roman"/>
              </w:rPr>
              <w:t>Oksidasyonu ile Giderimi</w:t>
            </w:r>
            <w:r w:rsidR="002A562D" w:rsidRPr="001B2C79">
              <w:rPr>
                <w:rFonts w:ascii="Times New Roman" w:hAnsi="Times New Roman" w:cs="Times New Roman"/>
              </w:rPr>
              <w:t xml:space="preserve">, </w:t>
            </w:r>
            <w:r w:rsidR="00D618FE" w:rsidRPr="001B2C79">
              <w:rPr>
                <w:rFonts w:ascii="Times New Roman" w:hAnsi="Times New Roman" w:cs="Times New Roman"/>
              </w:rPr>
              <w:t>Ege Üniversitesi Bilimsel Araştırma Projesi (BAP) 2014, (14MÜH054).</w:t>
            </w:r>
          </w:p>
          <w:p w:rsidR="00D618FE" w:rsidRPr="001B2C79" w:rsidRDefault="00D618FE" w:rsidP="001B2C79">
            <w:pPr>
              <w:pStyle w:val="ListParagraph"/>
              <w:numPr>
                <w:ilvl w:val="0"/>
                <w:numId w:val="9"/>
              </w:numPr>
              <w:autoSpaceDE w:val="0"/>
              <w:autoSpaceDN w:val="0"/>
              <w:adjustRightInd w:val="0"/>
              <w:ind w:left="522"/>
              <w:jc w:val="both"/>
              <w:rPr>
                <w:rFonts w:ascii="Times New Roman" w:hAnsi="Times New Roman" w:cs="Times New Roman"/>
              </w:rPr>
            </w:pPr>
            <w:r w:rsidRPr="001B2C79">
              <w:rPr>
                <w:rFonts w:ascii="Times New Roman" w:hAnsi="Times New Roman" w:cs="Times New Roman"/>
              </w:rPr>
              <w:t xml:space="preserve">Ersöz G., </w:t>
            </w:r>
            <w:r w:rsidR="002A562D" w:rsidRPr="001B2C79">
              <w:rPr>
                <w:rFonts w:ascii="Times New Roman" w:hAnsi="Times New Roman" w:cs="Times New Roman"/>
              </w:rPr>
              <w:t>Atalay S., Monolit Üzerinde Hazırlanan Perovskit Katalizörlerin</w:t>
            </w:r>
            <w:r w:rsidR="00E0418C" w:rsidRPr="001B2C79">
              <w:rPr>
                <w:rFonts w:ascii="Times New Roman" w:hAnsi="Times New Roman" w:cs="Times New Roman"/>
              </w:rPr>
              <w:t xml:space="preserve"> </w:t>
            </w:r>
            <w:r w:rsidR="002A562D" w:rsidRPr="001B2C79">
              <w:rPr>
                <w:rFonts w:ascii="Times New Roman" w:hAnsi="Times New Roman" w:cs="Times New Roman"/>
              </w:rPr>
              <w:t>Kişisel Bakım Ürünleri</w:t>
            </w:r>
            <w:r w:rsidR="00E0418C" w:rsidRPr="001B2C79">
              <w:rPr>
                <w:rFonts w:ascii="Times New Roman" w:hAnsi="Times New Roman" w:cs="Times New Roman"/>
              </w:rPr>
              <w:t xml:space="preserve"> Kaynaklı Mikrokirleticilerin Y</w:t>
            </w:r>
            <w:r w:rsidR="002A562D" w:rsidRPr="001B2C79">
              <w:rPr>
                <w:rFonts w:ascii="Times New Roman" w:hAnsi="Times New Roman" w:cs="Times New Roman"/>
              </w:rPr>
              <w:t xml:space="preserve">enilikçi Bir </w:t>
            </w:r>
            <w:r w:rsidR="00081E0D" w:rsidRPr="001B2C79">
              <w:rPr>
                <w:rFonts w:ascii="Times New Roman" w:hAnsi="Times New Roman" w:cs="Times New Roman"/>
              </w:rPr>
              <w:t>Y</w:t>
            </w:r>
            <w:r w:rsidR="002A562D" w:rsidRPr="001B2C79">
              <w:rPr>
                <w:rFonts w:ascii="Times New Roman" w:hAnsi="Times New Roman" w:cs="Times New Roman"/>
              </w:rPr>
              <w:t xml:space="preserve">öntem </w:t>
            </w:r>
            <w:r w:rsidR="00081E0D" w:rsidRPr="001B2C79">
              <w:rPr>
                <w:rFonts w:ascii="Times New Roman" w:hAnsi="Times New Roman" w:cs="Times New Roman"/>
              </w:rPr>
              <w:t>i</w:t>
            </w:r>
            <w:r w:rsidR="002A562D" w:rsidRPr="001B2C79">
              <w:rPr>
                <w:rFonts w:ascii="Times New Roman" w:hAnsi="Times New Roman" w:cs="Times New Roman"/>
              </w:rPr>
              <w:t>le Giderilmesinde</w:t>
            </w:r>
            <w:r w:rsidRPr="001B2C79">
              <w:rPr>
                <w:rFonts w:ascii="Times New Roman" w:hAnsi="Times New Roman" w:cs="Times New Roman"/>
              </w:rPr>
              <w:t xml:space="preserve"> Kullanılması, TÜBİTAK Projesi,</w:t>
            </w:r>
            <w:r w:rsidR="00715B5C" w:rsidRPr="001B2C79">
              <w:rPr>
                <w:rFonts w:ascii="Times New Roman" w:hAnsi="Times New Roman" w:cs="Times New Roman"/>
              </w:rPr>
              <w:t xml:space="preserve"> </w:t>
            </w:r>
            <w:r w:rsidRPr="001B2C79">
              <w:rPr>
                <w:rFonts w:ascii="Times New Roman" w:hAnsi="Times New Roman" w:cs="Times New Roman"/>
              </w:rPr>
              <w:t>2014.</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G.Ersöz, S. Atalay, Fenton Benzeri Oksidasyonu ile Ceviz Kabuğundan Hazırlanan Katalizör Varlığında Azo Boyar Madde Giderimi Kinetiğinin İncelenmesi, 2013, Ege Üniversitesi Bilimsel Araştırma Projesi (BAP) (13MÜH064).</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G. Ersöz, S. Atalay, Tekstil Endüstrisi Atık Sularındaki Azo Boyar Maddelerin Aktif Karbon Üzerinde Demir Katalizörler Kullanılarak İleri Oksidasyon Yöntemleri ile Giderimi, Ege Üniversitesi Bilimsel Araştırma Projesi (BAP), 2012, (12 MÜH 037).</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 Atalay, G.Ersöz, B. Palas, Azo Boyar Madde İçeren Atıksuların Sabit Yataklı Reaktörde Biyolojik Oksidasyon ile Arıtılması, Ege Üniversitesi Bilimsel Araştırma Projesi (BAP), 2012, (12 MÜH 068).</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 Atalay, G.Ersöz, G.</w:t>
            </w:r>
            <w:r w:rsidR="00965F82" w:rsidRPr="001B2C79">
              <w:rPr>
                <w:rFonts w:ascii="Times New Roman" w:hAnsi="Times New Roman" w:cs="Times New Roman"/>
              </w:rPr>
              <w:t xml:space="preserve"> </w:t>
            </w:r>
            <w:r w:rsidRPr="001B2C79">
              <w:rPr>
                <w:rFonts w:ascii="Times New Roman" w:hAnsi="Times New Roman" w:cs="Times New Roman"/>
              </w:rPr>
              <w:t>Tekin, Tereftalik</w:t>
            </w:r>
            <w:r w:rsidR="002A562D" w:rsidRPr="001B2C79">
              <w:rPr>
                <w:rFonts w:ascii="Times New Roman" w:hAnsi="Times New Roman" w:cs="Times New Roman"/>
              </w:rPr>
              <w:t xml:space="preserve"> </w:t>
            </w:r>
            <w:r w:rsidRPr="001B2C79">
              <w:rPr>
                <w:rFonts w:ascii="Times New Roman" w:hAnsi="Times New Roman" w:cs="Times New Roman"/>
              </w:rPr>
              <w:t>Asit Fabrikası Atıksularının Arıtılmasında İleri Oksidasyon Yöntemlerinin Biyolojik Oksidasyon ile Karşılaştırılması, Ege Üniversitesi Bilimsel Araştırma Projesi (BAP), 2012, (12 MÜH 033).</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G. Ersöz, S. Atalay, Tereftalik Asit İçeren Atıksuların Fotokatalitik Oksidasyon Yöntemi ile Arıtılması, Ege Üniversitesi Bilimsel Araştırma Projesi (BAP), 2011, (11 MÜH 043).</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S.Atalay, O.Türgay, Tekstil Atık Sularındaki Azo Boyar Maddelerin Biyolojik ve Kimyasal Yöntemler ile Arıtılması, , Ege Üniversitesi Bilimsel Araştırma Projesi (BAP), 2009, (09 MÜH 053).</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G. Ersöz, S. Atalay, Katalitik Islak Peroksit Oksidasyonu ile Azo Boyar Madde İçeren Atıksularda Renk ve Kimyasal Oksijen İhtiyacı Giderimi, Ege Üniversitesi Bilimsel Araştırma Projesi (BAP), 2009, (09 MÜH 094).</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S.Atalay, B.Karaoğlu, Nanoyapıda Katalizörler Üzerinde Benzen’in Maleik Anhidrit’e Seçimli Oksidasyonu, Ege Üniversitesi Bilimsel Araştırma Projesi (BAP), 2005, (2005 MÜH 054).</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 Atalay, G. Aytimur, Atık Suların Homojen Katalitik Islak Hava Oksidasyonu, Ege Üniversitesi Bilimsel Araştırma Projesi (BAP),</w:t>
            </w:r>
            <w:r w:rsidR="00965F82" w:rsidRPr="001B2C79">
              <w:rPr>
                <w:rFonts w:ascii="Times New Roman" w:hAnsi="Times New Roman" w:cs="Times New Roman"/>
              </w:rPr>
              <w:t xml:space="preserve"> </w:t>
            </w:r>
            <w:r w:rsidRPr="001B2C79">
              <w:rPr>
                <w:rFonts w:ascii="Times New Roman" w:hAnsi="Times New Roman" w:cs="Times New Roman"/>
              </w:rPr>
              <w:t>2005, (2005 MÜH 036).</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 Atalay, Z.Bıçaksız, Alkaloit Endüstrisi Atık Suyunun Fenton Reaktifi ile Arıtılması, Ege Üniversitesi Bilimsel Araştırma Projesi (BAP), 2004, (2004 MÜH 025).</w:t>
            </w:r>
          </w:p>
          <w:p w:rsidR="00B61C82"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 xml:space="preserve">S. Atalay, G. Aytimur, Afyon Alkoloid Fabrikası Atık Suyunun Aktif Çamur Yöntemiyle Arıtılması, Ege Üniversitesi Bilimsel Araştırma Projesi (BAP), 2001, (2001 MÜH 022). </w:t>
            </w:r>
          </w:p>
          <w:p w:rsidR="00DD4635" w:rsidRPr="001B2C79" w:rsidRDefault="00B61C82" w:rsidP="001B2C79">
            <w:pPr>
              <w:pStyle w:val="ListParagraph"/>
              <w:numPr>
                <w:ilvl w:val="0"/>
                <w:numId w:val="9"/>
              </w:numPr>
              <w:spacing w:before="60" w:after="60" w:line="276" w:lineRule="auto"/>
              <w:ind w:left="522"/>
              <w:jc w:val="both"/>
              <w:rPr>
                <w:rFonts w:ascii="Times New Roman" w:hAnsi="Times New Roman" w:cs="Times New Roman"/>
              </w:rPr>
            </w:pPr>
            <w:r w:rsidRPr="001B2C79">
              <w:rPr>
                <w:rFonts w:ascii="Times New Roman" w:hAnsi="Times New Roman" w:cs="Times New Roman"/>
              </w:rPr>
              <w:t>S. Atalay, G. Aytimur, Endüstriyel Sıvı Atıkların Kimyasal Oksidasyon ve Biyolojik Yöntem ile Zararsız Hale Getirilmesi, Tübita</w:t>
            </w:r>
            <w:r w:rsidR="00965F82" w:rsidRPr="001B2C79">
              <w:rPr>
                <w:rFonts w:ascii="Times New Roman" w:hAnsi="Times New Roman" w:cs="Times New Roman"/>
              </w:rPr>
              <w:t>k Alt Yapı Destek Projesi, 2001</w:t>
            </w:r>
            <w:r w:rsidRPr="001B2C79">
              <w:rPr>
                <w:rFonts w:ascii="Times New Roman" w:hAnsi="Times New Roman" w:cs="Times New Roman"/>
              </w:rPr>
              <w:t xml:space="preserve"> (MİSAG A 58).</w:t>
            </w:r>
          </w:p>
        </w:tc>
      </w:tr>
      <w:tr w:rsidR="001A0377" w:rsidRPr="00081E0D" w:rsidTr="00F21CFD">
        <w:trPr>
          <w:trHeight w:val="197"/>
        </w:trPr>
        <w:tc>
          <w:tcPr>
            <w:tcW w:w="9062" w:type="dxa"/>
          </w:tcPr>
          <w:p w:rsidR="001A0377" w:rsidRPr="00081E0D" w:rsidRDefault="00A80AE7" w:rsidP="00081E0D">
            <w:pPr>
              <w:spacing w:before="60" w:after="60" w:line="276" w:lineRule="auto"/>
              <w:jc w:val="both"/>
              <w:rPr>
                <w:rFonts w:ascii="Times New Roman" w:hAnsi="Times New Roman" w:cs="Times New Roman"/>
              </w:rPr>
            </w:pPr>
            <w:r w:rsidRPr="00081E0D">
              <w:rPr>
                <w:rFonts w:ascii="Times New Roman" w:hAnsi="Times New Roman" w:cs="Times New Roman"/>
                <w:b/>
              </w:rPr>
              <w:lastRenderedPageBreak/>
              <w:t>Telefon</w:t>
            </w:r>
            <w:r w:rsidR="001A0377" w:rsidRPr="00081E0D">
              <w:rPr>
                <w:rFonts w:ascii="Times New Roman" w:hAnsi="Times New Roman" w:cs="Times New Roman"/>
              </w:rPr>
              <w:tab/>
              <w:t>:</w:t>
            </w:r>
            <w:r w:rsidR="00406175" w:rsidRPr="00081E0D">
              <w:rPr>
                <w:rFonts w:ascii="Times New Roman" w:hAnsi="Times New Roman" w:cs="Times New Roman"/>
              </w:rPr>
              <w:t xml:space="preserve"> </w:t>
            </w:r>
            <w:r w:rsidR="002A562D" w:rsidRPr="00081E0D">
              <w:rPr>
                <w:rFonts w:ascii="Times New Roman" w:hAnsi="Times New Roman" w:cs="Times New Roman"/>
              </w:rPr>
              <w:t xml:space="preserve"> 02323114051</w:t>
            </w:r>
          </w:p>
        </w:tc>
      </w:tr>
      <w:tr w:rsidR="001A0377" w:rsidRPr="00081E0D" w:rsidTr="001A0377">
        <w:tc>
          <w:tcPr>
            <w:tcW w:w="9062" w:type="dxa"/>
          </w:tcPr>
          <w:p w:rsidR="0098417A" w:rsidRPr="00081E0D" w:rsidRDefault="00A80AE7" w:rsidP="0098417A">
            <w:pPr>
              <w:spacing w:before="60" w:after="60" w:line="276" w:lineRule="auto"/>
              <w:jc w:val="both"/>
              <w:rPr>
                <w:rFonts w:ascii="Times New Roman" w:hAnsi="Times New Roman" w:cs="Times New Roman"/>
              </w:rPr>
            </w:pPr>
            <w:r w:rsidRPr="00081E0D">
              <w:rPr>
                <w:rFonts w:ascii="Times New Roman" w:hAnsi="Times New Roman" w:cs="Times New Roman"/>
                <w:b/>
              </w:rPr>
              <w:t>e-posta</w:t>
            </w:r>
            <w:r w:rsidR="001A0377" w:rsidRPr="00081E0D">
              <w:rPr>
                <w:rFonts w:ascii="Times New Roman" w:hAnsi="Times New Roman" w:cs="Times New Roman"/>
                <w:b/>
              </w:rPr>
              <w:tab/>
            </w:r>
            <w:r w:rsidR="001A0377" w:rsidRPr="00081E0D">
              <w:rPr>
                <w:rFonts w:ascii="Times New Roman" w:hAnsi="Times New Roman" w:cs="Times New Roman"/>
              </w:rPr>
              <w:tab/>
              <w:t>:</w:t>
            </w:r>
            <w:r w:rsidR="00406175" w:rsidRPr="00081E0D">
              <w:rPr>
                <w:rFonts w:ascii="Times New Roman" w:hAnsi="Times New Roman" w:cs="Times New Roman"/>
              </w:rPr>
              <w:t xml:space="preserve"> </w:t>
            </w:r>
            <w:r w:rsidR="0098417A">
              <w:rPr>
                <w:rFonts w:ascii="Times New Roman" w:hAnsi="Times New Roman" w:cs="Times New Roman"/>
              </w:rPr>
              <w:t xml:space="preserve"> </w:t>
            </w:r>
            <w:hyperlink r:id="rId5" w:history="1">
              <w:r w:rsidR="001B2C79" w:rsidRPr="00FE428D">
                <w:rPr>
                  <w:rStyle w:val="Hyperlink"/>
                  <w:rFonts w:ascii="Times New Roman" w:hAnsi="Times New Roman" w:cs="Times New Roman"/>
                  <w:lang w:val="en-US"/>
                </w:rPr>
                <w:t>gulin.ersoz@ege.edu.tr</w:t>
              </w:r>
            </w:hyperlink>
            <w:r w:rsidR="001B2C79">
              <w:rPr>
                <w:rFonts w:ascii="Times New Roman" w:hAnsi="Times New Roman" w:cs="Times New Roman"/>
                <w:lang w:val="en-US"/>
              </w:rPr>
              <w:t xml:space="preserve">, </w:t>
            </w:r>
            <w:hyperlink r:id="rId6" w:history="1">
              <w:r w:rsidR="001B2C79" w:rsidRPr="00FE428D">
                <w:rPr>
                  <w:rStyle w:val="Hyperlink"/>
                  <w:rFonts w:ascii="Times New Roman" w:hAnsi="Times New Roman" w:cs="Times New Roman"/>
                  <w:lang w:val="en-US"/>
                </w:rPr>
                <w:t>burcu.palas@ege.edu.tr</w:t>
              </w:r>
            </w:hyperlink>
            <w:r w:rsidR="001B2C79">
              <w:rPr>
                <w:rFonts w:ascii="Times New Roman" w:hAnsi="Times New Roman" w:cs="Times New Roman"/>
                <w:lang w:val="en-US"/>
              </w:rPr>
              <w:t xml:space="preserve"> </w:t>
            </w:r>
            <w:bookmarkStart w:id="0" w:name="_GoBack"/>
            <w:bookmarkEnd w:id="0"/>
          </w:p>
        </w:tc>
      </w:tr>
      <w:tr w:rsidR="001A0377" w:rsidRPr="00081E0D" w:rsidTr="001A0377">
        <w:tc>
          <w:tcPr>
            <w:tcW w:w="9062" w:type="dxa"/>
          </w:tcPr>
          <w:p w:rsidR="001A0377" w:rsidRPr="00081E0D" w:rsidRDefault="001A0377" w:rsidP="00081E0D">
            <w:pPr>
              <w:spacing w:before="60" w:after="60" w:line="276" w:lineRule="auto"/>
              <w:jc w:val="both"/>
              <w:rPr>
                <w:rFonts w:ascii="Times New Roman" w:hAnsi="Times New Roman" w:cs="Times New Roman"/>
              </w:rPr>
            </w:pPr>
            <w:r w:rsidRPr="00081E0D">
              <w:rPr>
                <w:rFonts w:ascii="Times New Roman" w:hAnsi="Times New Roman" w:cs="Times New Roman"/>
                <w:b/>
              </w:rPr>
              <w:t>Web ad</w:t>
            </w:r>
            <w:r w:rsidR="00A80AE7" w:rsidRPr="00081E0D">
              <w:rPr>
                <w:rFonts w:ascii="Times New Roman" w:hAnsi="Times New Roman" w:cs="Times New Roman"/>
                <w:b/>
              </w:rPr>
              <w:t>resi</w:t>
            </w:r>
            <w:r w:rsidRPr="00081E0D">
              <w:rPr>
                <w:rFonts w:ascii="Times New Roman" w:hAnsi="Times New Roman" w:cs="Times New Roman"/>
                <w:b/>
              </w:rPr>
              <w:tab/>
            </w:r>
            <w:r w:rsidRPr="00081E0D">
              <w:rPr>
                <w:rFonts w:ascii="Times New Roman" w:hAnsi="Times New Roman" w:cs="Times New Roman"/>
              </w:rPr>
              <w:t>:</w:t>
            </w:r>
            <w:r w:rsidR="00406175" w:rsidRPr="00081E0D">
              <w:rPr>
                <w:rFonts w:ascii="Times New Roman" w:hAnsi="Times New Roman" w:cs="Times New Roman"/>
              </w:rPr>
              <w:t xml:space="preserve"> </w:t>
            </w:r>
            <w:r w:rsidR="00DB065F" w:rsidRPr="00DB065F">
              <w:rPr>
                <w:rFonts w:ascii="Times New Roman" w:hAnsi="Times New Roman" w:cs="Times New Roman"/>
                <w:lang w:val="en-US"/>
              </w:rPr>
              <w:t>http://chemeng.ege.edu.tr</w:t>
            </w:r>
          </w:p>
        </w:tc>
      </w:tr>
    </w:tbl>
    <w:p w:rsidR="0066696B" w:rsidRPr="00081E0D" w:rsidRDefault="0066696B" w:rsidP="00081E0D">
      <w:pPr>
        <w:spacing w:line="276" w:lineRule="auto"/>
        <w:jc w:val="both"/>
        <w:rPr>
          <w:rFonts w:ascii="Times New Roman" w:hAnsi="Times New Roman" w:cs="Times New Roman"/>
        </w:rPr>
      </w:pPr>
    </w:p>
    <w:sectPr w:rsidR="0066696B" w:rsidRPr="00081E0D" w:rsidSect="001B2C79">
      <w:pgSz w:w="11906" w:h="16838"/>
      <w:pgMar w:top="1080"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02CD"/>
    <w:multiLevelType w:val="hybridMultilevel"/>
    <w:tmpl w:val="3886E1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D55387"/>
    <w:multiLevelType w:val="hybridMultilevel"/>
    <w:tmpl w:val="58C2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26184"/>
    <w:multiLevelType w:val="hybridMultilevel"/>
    <w:tmpl w:val="972ACA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EB631EA"/>
    <w:multiLevelType w:val="hybridMultilevel"/>
    <w:tmpl w:val="4312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B701A"/>
    <w:multiLevelType w:val="hybridMultilevel"/>
    <w:tmpl w:val="665EC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1744A"/>
    <w:multiLevelType w:val="hybridMultilevel"/>
    <w:tmpl w:val="23F49116"/>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5413620"/>
    <w:multiLevelType w:val="hybridMultilevel"/>
    <w:tmpl w:val="4A309F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E94F16"/>
    <w:multiLevelType w:val="hybridMultilevel"/>
    <w:tmpl w:val="9232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5"/>
  </w:num>
  <w:num w:numId="7">
    <w:abstractNumId w:val="6"/>
    <w:lvlOverride w:ilvl="0"/>
    <w:lvlOverride w:ilvl="1"/>
    <w:lvlOverride w:ilvl="2"/>
    <w:lvlOverride w:ilvl="3"/>
    <w:lvlOverride w:ilvl="4"/>
    <w:lvlOverride w:ilvl="5"/>
    <w:lvlOverride w:ilvl="6"/>
    <w:lvlOverride w:ilvl="7"/>
    <w:lvlOverride w:ilv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77"/>
    <w:rsid w:val="0002050E"/>
    <w:rsid w:val="00081E0D"/>
    <w:rsid w:val="000F591A"/>
    <w:rsid w:val="00102918"/>
    <w:rsid w:val="00106D86"/>
    <w:rsid w:val="001A0377"/>
    <w:rsid w:val="001B2C79"/>
    <w:rsid w:val="002A562D"/>
    <w:rsid w:val="00406175"/>
    <w:rsid w:val="00464535"/>
    <w:rsid w:val="00494578"/>
    <w:rsid w:val="004C6548"/>
    <w:rsid w:val="006638CE"/>
    <w:rsid w:val="0066696B"/>
    <w:rsid w:val="006D7BDE"/>
    <w:rsid w:val="006E2FB8"/>
    <w:rsid w:val="00715B5C"/>
    <w:rsid w:val="00744401"/>
    <w:rsid w:val="0077020B"/>
    <w:rsid w:val="007870BA"/>
    <w:rsid w:val="007F0E77"/>
    <w:rsid w:val="00822674"/>
    <w:rsid w:val="008928E7"/>
    <w:rsid w:val="00965F82"/>
    <w:rsid w:val="0098417A"/>
    <w:rsid w:val="009C5E4F"/>
    <w:rsid w:val="009F3441"/>
    <w:rsid w:val="00A03170"/>
    <w:rsid w:val="00A20EDA"/>
    <w:rsid w:val="00A80AE7"/>
    <w:rsid w:val="00B61C82"/>
    <w:rsid w:val="00B65355"/>
    <w:rsid w:val="00BF208D"/>
    <w:rsid w:val="00C27733"/>
    <w:rsid w:val="00C3060C"/>
    <w:rsid w:val="00C52A09"/>
    <w:rsid w:val="00CD0A70"/>
    <w:rsid w:val="00CD7ACF"/>
    <w:rsid w:val="00D618FE"/>
    <w:rsid w:val="00DB065F"/>
    <w:rsid w:val="00DC3949"/>
    <w:rsid w:val="00DC7903"/>
    <w:rsid w:val="00DD4635"/>
    <w:rsid w:val="00E0418C"/>
    <w:rsid w:val="00E2526A"/>
    <w:rsid w:val="00EF1AB4"/>
    <w:rsid w:val="00F21CFD"/>
    <w:rsid w:val="00F340DB"/>
    <w:rsid w:val="00FC621D"/>
    <w:rsid w:val="00FD2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81CF"/>
  <w15:chartTrackingRefBased/>
  <w15:docId w15:val="{68770E96-7389-486B-99B9-4DA47A8A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CFD"/>
    <w:pPr>
      <w:ind w:left="720"/>
      <w:contextualSpacing/>
    </w:pPr>
  </w:style>
  <w:style w:type="paragraph" w:customStyle="1" w:styleId="WW-NormalWeb1">
    <w:name w:val="WW-Normal (Web)1"/>
    <w:basedOn w:val="Normal"/>
    <w:rsid w:val="00464535"/>
    <w:pPr>
      <w:spacing w:before="280" w:after="119"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98417A"/>
    <w:rPr>
      <w:color w:val="0563C1" w:themeColor="hyperlink"/>
      <w:u w:val="single"/>
    </w:rPr>
  </w:style>
  <w:style w:type="paragraph" w:styleId="NormalWeb">
    <w:name w:val="Normal (Web)"/>
    <w:basedOn w:val="Normal"/>
    <w:unhideWhenUsed/>
    <w:rsid w:val="001B2C79"/>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8500">
      <w:bodyDiv w:val="1"/>
      <w:marLeft w:val="0"/>
      <w:marRight w:val="0"/>
      <w:marTop w:val="0"/>
      <w:marBottom w:val="0"/>
      <w:divBdr>
        <w:top w:val="none" w:sz="0" w:space="0" w:color="auto"/>
        <w:left w:val="none" w:sz="0" w:space="0" w:color="auto"/>
        <w:bottom w:val="none" w:sz="0" w:space="0" w:color="auto"/>
        <w:right w:val="none" w:sz="0" w:space="0" w:color="auto"/>
      </w:divBdr>
      <w:divsChild>
        <w:div w:id="1189024526">
          <w:marLeft w:val="547"/>
          <w:marRight w:val="0"/>
          <w:marTop w:val="0"/>
          <w:marBottom w:val="0"/>
          <w:divBdr>
            <w:top w:val="none" w:sz="0" w:space="0" w:color="auto"/>
            <w:left w:val="none" w:sz="0" w:space="0" w:color="auto"/>
            <w:bottom w:val="none" w:sz="0" w:space="0" w:color="auto"/>
            <w:right w:val="none" w:sz="0" w:space="0" w:color="auto"/>
          </w:divBdr>
        </w:div>
      </w:divsChild>
    </w:div>
    <w:div w:id="872301868">
      <w:bodyDiv w:val="1"/>
      <w:marLeft w:val="0"/>
      <w:marRight w:val="0"/>
      <w:marTop w:val="0"/>
      <w:marBottom w:val="0"/>
      <w:divBdr>
        <w:top w:val="none" w:sz="0" w:space="0" w:color="auto"/>
        <w:left w:val="none" w:sz="0" w:space="0" w:color="auto"/>
        <w:bottom w:val="none" w:sz="0" w:space="0" w:color="auto"/>
        <w:right w:val="none" w:sz="0" w:space="0" w:color="auto"/>
      </w:divBdr>
      <w:divsChild>
        <w:div w:id="1535146652">
          <w:marLeft w:val="0"/>
          <w:marRight w:val="0"/>
          <w:marTop w:val="0"/>
          <w:marBottom w:val="0"/>
          <w:divBdr>
            <w:top w:val="none" w:sz="0" w:space="0" w:color="auto"/>
            <w:left w:val="none" w:sz="0" w:space="0" w:color="auto"/>
            <w:bottom w:val="none" w:sz="0" w:space="0" w:color="auto"/>
            <w:right w:val="none" w:sz="0" w:space="0" w:color="auto"/>
          </w:divBdr>
        </w:div>
        <w:div w:id="1427311801">
          <w:marLeft w:val="0"/>
          <w:marRight w:val="0"/>
          <w:marTop w:val="0"/>
          <w:marBottom w:val="0"/>
          <w:divBdr>
            <w:top w:val="none" w:sz="0" w:space="0" w:color="auto"/>
            <w:left w:val="none" w:sz="0" w:space="0" w:color="auto"/>
            <w:bottom w:val="none" w:sz="0" w:space="0" w:color="auto"/>
            <w:right w:val="none" w:sz="0" w:space="0" w:color="auto"/>
          </w:divBdr>
        </w:div>
        <w:div w:id="829448609">
          <w:marLeft w:val="0"/>
          <w:marRight w:val="0"/>
          <w:marTop w:val="0"/>
          <w:marBottom w:val="0"/>
          <w:divBdr>
            <w:top w:val="none" w:sz="0" w:space="0" w:color="auto"/>
            <w:left w:val="none" w:sz="0" w:space="0" w:color="auto"/>
            <w:bottom w:val="none" w:sz="0" w:space="0" w:color="auto"/>
            <w:right w:val="none" w:sz="0" w:space="0" w:color="auto"/>
          </w:divBdr>
        </w:div>
        <w:div w:id="220795142">
          <w:marLeft w:val="0"/>
          <w:marRight w:val="0"/>
          <w:marTop w:val="0"/>
          <w:marBottom w:val="0"/>
          <w:divBdr>
            <w:top w:val="none" w:sz="0" w:space="0" w:color="auto"/>
            <w:left w:val="none" w:sz="0" w:space="0" w:color="auto"/>
            <w:bottom w:val="none" w:sz="0" w:space="0" w:color="auto"/>
            <w:right w:val="none" w:sz="0" w:space="0" w:color="auto"/>
          </w:divBdr>
        </w:div>
        <w:div w:id="856232648">
          <w:marLeft w:val="0"/>
          <w:marRight w:val="0"/>
          <w:marTop w:val="0"/>
          <w:marBottom w:val="0"/>
          <w:divBdr>
            <w:top w:val="none" w:sz="0" w:space="0" w:color="auto"/>
            <w:left w:val="none" w:sz="0" w:space="0" w:color="auto"/>
            <w:bottom w:val="none" w:sz="0" w:space="0" w:color="auto"/>
            <w:right w:val="none" w:sz="0" w:space="0" w:color="auto"/>
          </w:divBdr>
        </w:div>
        <w:div w:id="149711163">
          <w:marLeft w:val="0"/>
          <w:marRight w:val="0"/>
          <w:marTop w:val="0"/>
          <w:marBottom w:val="0"/>
          <w:divBdr>
            <w:top w:val="none" w:sz="0" w:space="0" w:color="auto"/>
            <w:left w:val="none" w:sz="0" w:space="0" w:color="auto"/>
            <w:bottom w:val="none" w:sz="0" w:space="0" w:color="auto"/>
            <w:right w:val="none" w:sz="0" w:space="0" w:color="auto"/>
          </w:divBdr>
        </w:div>
        <w:div w:id="316080733">
          <w:marLeft w:val="0"/>
          <w:marRight w:val="0"/>
          <w:marTop w:val="0"/>
          <w:marBottom w:val="0"/>
          <w:divBdr>
            <w:top w:val="none" w:sz="0" w:space="0" w:color="auto"/>
            <w:left w:val="none" w:sz="0" w:space="0" w:color="auto"/>
            <w:bottom w:val="none" w:sz="0" w:space="0" w:color="auto"/>
            <w:right w:val="none" w:sz="0" w:space="0" w:color="auto"/>
          </w:divBdr>
        </w:div>
        <w:div w:id="847447693">
          <w:marLeft w:val="0"/>
          <w:marRight w:val="0"/>
          <w:marTop w:val="0"/>
          <w:marBottom w:val="0"/>
          <w:divBdr>
            <w:top w:val="none" w:sz="0" w:space="0" w:color="auto"/>
            <w:left w:val="none" w:sz="0" w:space="0" w:color="auto"/>
            <w:bottom w:val="none" w:sz="0" w:space="0" w:color="auto"/>
            <w:right w:val="none" w:sz="0" w:space="0" w:color="auto"/>
          </w:divBdr>
        </w:div>
        <w:div w:id="1748306335">
          <w:marLeft w:val="0"/>
          <w:marRight w:val="0"/>
          <w:marTop w:val="0"/>
          <w:marBottom w:val="0"/>
          <w:divBdr>
            <w:top w:val="none" w:sz="0" w:space="0" w:color="auto"/>
            <w:left w:val="none" w:sz="0" w:space="0" w:color="auto"/>
            <w:bottom w:val="none" w:sz="0" w:space="0" w:color="auto"/>
            <w:right w:val="none" w:sz="0" w:space="0" w:color="auto"/>
          </w:divBdr>
        </w:div>
        <w:div w:id="718437616">
          <w:marLeft w:val="0"/>
          <w:marRight w:val="0"/>
          <w:marTop w:val="0"/>
          <w:marBottom w:val="0"/>
          <w:divBdr>
            <w:top w:val="none" w:sz="0" w:space="0" w:color="auto"/>
            <w:left w:val="none" w:sz="0" w:space="0" w:color="auto"/>
            <w:bottom w:val="none" w:sz="0" w:space="0" w:color="auto"/>
            <w:right w:val="none" w:sz="0" w:space="0" w:color="auto"/>
          </w:divBdr>
        </w:div>
        <w:div w:id="714887563">
          <w:marLeft w:val="0"/>
          <w:marRight w:val="0"/>
          <w:marTop w:val="0"/>
          <w:marBottom w:val="0"/>
          <w:divBdr>
            <w:top w:val="none" w:sz="0" w:space="0" w:color="auto"/>
            <w:left w:val="none" w:sz="0" w:space="0" w:color="auto"/>
            <w:bottom w:val="none" w:sz="0" w:space="0" w:color="auto"/>
            <w:right w:val="none" w:sz="0" w:space="0" w:color="auto"/>
          </w:divBdr>
        </w:div>
        <w:div w:id="1870682210">
          <w:marLeft w:val="0"/>
          <w:marRight w:val="0"/>
          <w:marTop w:val="0"/>
          <w:marBottom w:val="0"/>
          <w:divBdr>
            <w:top w:val="none" w:sz="0" w:space="0" w:color="auto"/>
            <w:left w:val="none" w:sz="0" w:space="0" w:color="auto"/>
            <w:bottom w:val="none" w:sz="0" w:space="0" w:color="auto"/>
            <w:right w:val="none" w:sz="0" w:space="0" w:color="auto"/>
          </w:divBdr>
        </w:div>
        <w:div w:id="1450735415">
          <w:marLeft w:val="0"/>
          <w:marRight w:val="0"/>
          <w:marTop w:val="0"/>
          <w:marBottom w:val="0"/>
          <w:divBdr>
            <w:top w:val="none" w:sz="0" w:space="0" w:color="auto"/>
            <w:left w:val="none" w:sz="0" w:space="0" w:color="auto"/>
            <w:bottom w:val="none" w:sz="0" w:space="0" w:color="auto"/>
            <w:right w:val="none" w:sz="0" w:space="0" w:color="auto"/>
          </w:divBdr>
        </w:div>
      </w:divsChild>
    </w:div>
    <w:div w:id="20082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cu.palas@ege.edu.tr" TargetMode="External"/><Relationship Id="rId5" Type="http://schemas.openxmlformats.org/officeDocument/2006/relationships/hyperlink" Target="mailto:gulin.ersoz@ege.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1411</Words>
  <Characters>8046</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Sert</dc:creator>
  <cp:keywords/>
  <dc:description/>
  <cp:lastModifiedBy>ASUS</cp:lastModifiedBy>
  <cp:revision>25</cp:revision>
  <dcterms:created xsi:type="dcterms:W3CDTF">2020-09-14T12:22:00Z</dcterms:created>
  <dcterms:modified xsi:type="dcterms:W3CDTF">2026-01-30T13:06:00Z</dcterms:modified>
</cp:coreProperties>
</file>